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76" w:lineRule="auto"/>
        <w:jc w:val="center"/>
        <w:textAlignment w:val="auto"/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攀枝花市东区人民政府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76" w:lineRule="auto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年森林草原</w:t>
      </w: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禁火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命令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76" w:lineRule="auto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征求意见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稿）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为切实抓好全区森林草原防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火工作，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根据《中华人民共和国森林法》《中华人民共和国草原法》《森林草原防灭火条例》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及《四川省森林防火条例》《攀枝花市森林草原防灭火条例》有关规定，特发布如下命令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一、禁火时段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发布森林草原火险橙色和红色预警时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森林草原防灭火指挥部办公室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组织有关部门会商形成初步意见后报分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管副区长确定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0"/>
          <w:sz w:val="32"/>
          <w:szCs w:val="32"/>
        </w:rPr>
        <w:t>二、禁火区域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东区行政区域内林地及林地边缘以外200米范围内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城市市区除外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0"/>
          <w:sz w:val="32"/>
          <w:szCs w:val="32"/>
        </w:rPr>
        <w:t>三、禁火内容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严禁一切野外用火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严格管理可能引起森林草原火灾的居民生活用火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0"/>
          <w:sz w:val="32"/>
          <w:szCs w:val="32"/>
        </w:rPr>
        <w:t>四、违禁责任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拒不遵守本命令在野外用火的，根据《攀枝花市森林草原防灭火条例》第四十八条规定，由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东区林业局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责令停止违法行为，给予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警告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，对个人并处五百元以上三千元以下罚款，对单位并处二万元以上五万元以下罚款。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严重违反本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命令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有关规定，但尚不构成犯罪的，可以由公安机关依照《中华人民共和国治安管理处罚法》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规定，予以行政拘留等处罚。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违规用火造成损失的，依法承担民事责任；引起森林草原火灾，涉嫌犯罪的，依法移送司法机关追究刑事责任。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森林草原火灾报警电话：12119。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MWY3MzhiZGRiMjBlYTBlZWNlZThjNmU4MjhlMDIifQ=="/>
  </w:docVars>
  <w:rsids>
    <w:rsidRoot w:val="23B11F14"/>
    <w:rsid w:val="000F094A"/>
    <w:rsid w:val="00140E43"/>
    <w:rsid w:val="00273B75"/>
    <w:rsid w:val="00302983"/>
    <w:rsid w:val="0048102F"/>
    <w:rsid w:val="004905D5"/>
    <w:rsid w:val="00573040"/>
    <w:rsid w:val="008F4DA0"/>
    <w:rsid w:val="009052D3"/>
    <w:rsid w:val="00AC08B3"/>
    <w:rsid w:val="00B3227C"/>
    <w:rsid w:val="00BD1A34"/>
    <w:rsid w:val="00C91F0D"/>
    <w:rsid w:val="00D0035A"/>
    <w:rsid w:val="00D43674"/>
    <w:rsid w:val="00DF4550"/>
    <w:rsid w:val="00E119E2"/>
    <w:rsid w:val="00E743E0"/>
    <w:rsid w:val="00F71B97"/>
    <w:rsid w:val="00F87639"/>
    <w:rsid w:val="01ED6439"/>
    <w:rsid w:val="023646A7"/>
    <w:rsid w:val="02C81787"/>
    <w:rsid w:val="02DC66A6"/>
    <w:rsid w:val="03234CA4"/>
    <w:rsid w:val="03495C33"/>
    <w:rsid w:val="034D5C8F"/>
    <w:rsid w:val="03CF748F"/>
    <w:rsid w:val="03E13B9C"/>
    <w:rsid w:val="045005B5"/>
    <w:rsid w:val="04B96600"/>
    <w:rsid w:val="05615E6F"/>
    <w:rsid w:val="05ED133A"/>
    <w:rsid w:val="06041DCC"/>
    <w:rsid w:val="060622B8"/>
    <w:rsid w:val="06220AE1"/>
    <w:rsid w:val="06441AAD"/>
    <w:rsid w:val="06A15AE4"/>
    <w:rsid w:val="06DD2889"/>
    <w:rsid w:val="07176A08"/>
    <w:rsid w:val="07A050AD"/>
    <w:rsid w:val="07B426E3"/>
    <w:rsid w:val="08347D87"/>
    <w:rsid w:val="08977829"/>
    <w:rsid w:val="089C0258"/>
    <w:rsid w:val="08D835DE"/>
    <w:rsid w:val="08F8161D"/>
    <w:rsid w:val="094C6E9D"/>
    <w:rsid w:val="096F17A5"/>
    <w:rsid w:val="0AB67E03"/>
    <w:rsid w:val="0AC0346D"/>
    <w:rsid w:val="0AD4256D"/>
    <w:rsid w:val="0B186993"/>
    <w:rsid w:val="0BA241A6"/>
    <w:rsid w:val="0C1E788D"/>
    <w:rsid w:val="0C2720D0"/>
    <w:rsid w:val="0D6E2967"/>
    <w:rsid w:val="0DF2320F"/>
    <w:rsid w:val="0E6F091D"/>
    <w:rsid w:val="0EC8457E"/>
    <w:rsid w:val="0F190C5A"/>
    <w:rsid w:val="0F2913CC"/>
    <w:rsid w:val="0F5E1D98"/>
    <w:rsid w:val="0F61770D"/>
    <w:rsid w:val="0FB45756"/>
    <w:rsid w:val="102C7F5B"/>
    <w:rsid w:val="10A51AD5"/>
    <w:rsid w:val="110E0242"/>
    <w:rsid w:val="113F4651"/>
    <w:rsid w:val="120F2B5B"/>
    <w:rsid w:val="126C7F42"/>
    <w:rsid w:val="12A234A1"/>
    <w:rsid w:val="12DA21BC"/>
    <w:rsid w:val="12FB1B12"/>
    <w:rsid w:val="132D7E00"/>
    <w:rsid w:val="14A5624D"/>
    <w:rsid w:val="15080C72"/>
    <w:rsid w:val="1511719C"/>
    <w:rsid w:val="16F85914"/>
    <w:rsid w:val="1766558C"/>
    <w:rsid w:val="17AB22FF"/>
    <w:rsid w:val="18737178"/>
    <w:rsid w:val="18740D5B"/>
    <w:rsid w:val="18E85800"/>
    <w:rsid w:val="190B6FCE"/>
    <w:rsid w:val="19144246"/>
    <w:rsid w:val="196A5001"/>
    <w:rsid w:val="1A4D2602"/>
    <w:rsid w:val="1A8E4031"/>
    <w:rsid w:val="1AAD78D2"/>
    <w:rsid w:val="1AC641D4"/>
    <w:rsid w:val="1B9518A5"/>
    <w:rsid w:val="1BC12D0F"/>
    <w:rsid w:val="1CB45DB8"/>
    <w:rsid w:val="1CD43A1F"/>
    <w:rsid w:val="1D063C00"/>
    <w:rsid w:val="1D2E7BC5"/>
    <w:rsid w:val="1D7C6DBB"/>
    <w:rsid w:val="1D811212"/>
    <w:rsid w:val="1D884E24"/>
    <w:rsid w:val="1DF07DAE"/>
    <w:rsid w:val="1E3652DD"/>
    <w:rsid w:val="1E8779F2"/>
    <w:rsid w:val="1ED85CCF"/>
    <w:rsid w:val="1F1C6C2F"/>
    <w:rsid w:val="1F277E8A"/>
    <w:rsid w:val="20B94B6D"/>
    <w:rsid w:val="20D93B25"/>
    <w:rsid w:val="213D1622"/>
    <w:rsid w:val="21BC1EF6"/>
    <w:rsid w:val="22547823"/>
    <w:rsid w:val="2329695A"/>
    <w:rsid w:val="237C64C8"/>
    <w:rsid w:val="23B11F14"/>
    <w:rsid w:val="23B567BD"/>
    <w:rsid w:val="242674B4"/>
    <w:rsid w:val="244409CA"/>
    <w:rsid w:val="24FA1B73"/>
    <w:rsid w:val="24FB68A1"/>
    <w:rsid w:val="264868BD"/>
    <w:rsid w:val="277B7E40"/>
    <w:rsid w:val="278C017C"/>
    <w:rsid w:val="279777B8"/>
    <w:rsid w:val="27AC4AC9"/>
    <w:rsid w:val="27DD5358"/>
    <w:rsid w:val="27F33F03"/>
    <w:rsid w:val="283359E0"/>
    <w:rsid w:val="297C3F2D"/>
    <w:rsid w:val="2A767E75"/>
    <w:rsid w:val="2A975DC6"/>
    <w:rsid w:val="2AC96628"/>
    <w:rsid w:val="2ADF32B9"/>
    <w:rsid w:val="2B367177"/>
    <w:rsid w:val="2B3A60D8"/>
    <w:rsid w:val="2B70097F"/>
    <w:rsid w:val="2BFA7601"/>
    <w:rsid w:val="2D31002F"/>
    <w:rsid w:val="2D802BF3"/>
    <w:rsid w:val="2DE56AF9"/>
    <w:rsid w:val="2E3F4A18"/>
    <w:rsid w:val="2EBC4254"/>
    <w:rsid w:val="2F0A6F3A"/>
    <w:rsid w:val="2F734AA8"/>
    <w:rsid w:val="2FC94EB4"/>
    <w:rsid w:val="2FE41A13"/>
    <w:rsid w:val="30F5119D"/>
    <w:rsid w:val="31AD36C0"/>
    <w:rsid w:val="31CD263C"/>
    <w:rsid w:val="31E9143D"/>
    <w:rsid w:val="32073660"/>
    <w:rsid w:val="321A6CAF"/>
    <w:rsid w:val="32381FCA"/>
    <w:rsid w:val="32AF4C35"/>
    <w:rsid w:val="331076D5"/>
    <w:rsid w:val="334B6A3D"/>
    <w:rsid w:val="33F425AD"/>
    <w:rsid w:val="3474405C"/>
    <w:rsid w:val="355353BE"/>
    <w:rsid w:val="355C4C61"/>
    <w:rsid w:val="36775C66"/>
    <w:rsid w:val="36E6624B"/>
    <w:rsid w:val="373E7A6C"/>
    <w:rsid w:val="377C78B5"/>
    <w:rsid w:val="37F04357"/>
    <w:rsid w:val="382C4A15"/>
    <w:rsid w:val="38D103B9"/>
    <w:rsid w:val="39E900F9"/>
    <w:rsid w:val="39F87684"/>
    <w:rsid w:val="3AB30EBB"/>
    <w:rsid w:val="3BDC175B"/>
    <w:rsid w:val="3C0F6DCD"/>
    <w:rsid w:val="3D687B67"/>
    <w:rsid w:val="3D701B82"/>
    <w:rsid w:val="3DCF2B43"/>
    <w:rsid w:val="3E0A1930"/>
    <w:rsid w:val="3E4B6A15"/>
    <w:rsid w:val="3E4F5C35"/>
    <w:rsid w:val="3E511856"/>
    <w:rsid w:val="3EA22E6C"/>
    <w:rsid w:val="3EE85B55"/>
    <w:rsid w:val="3F106CDE"/>
    <w:rsid w:val="3FFD4D04"/>
    <w:rsid w:val="405F79C2"/>
    <w:rsid w:val="414B6C95"/>
    <w:rsid w:val="41F22845"/>
    <w:rsid w:val="422D11A8"/>
    <w:rsid w:val="42F87FC5"/>
    <w:rsid w:val="443B501B"/>
    <w:rsid w:val="44801B6F"/>
    <w:rsid w:val="44881FA5"/>
    <w:rsid w:val="449D7440"/>
    <w:rsid w:val="45971133"/>
    <w:rsid w:val="460750D1"/>
    <w:rsid w:val="468B1BDA"/>
    <w:rsid w:val="468D306F"/>
    <w:rsid w:val="475623BB"/>
    <w:rsid w:val="477B4A5D"/>
    <w:rsid w:val="488D2E0C"/>
    <w:rsid w:val="48D25F08"/>
    <w:rsid w:val="496C20F9"/>
    <w:rsid w:val="4A3A2756"/>
    <w:rsid w:val="4A642446"/>
    <w:rsid w:val="4ABD162D"/>
    <w:rsid w:val="4B1A1CD7"/>
    <w:rsid w:val="4B29469A"/>
    <w:rsid w:val="4B7B506D"/>
    <w:rsid w:val="4C0E7B97"/>
    <w:rsid w:val="4C4959A6"/>
    <w:rsid w:val="4C49708C"/>
    <w:rsid w:val="4CA159CA"/>
    <w:rsid w:val="4CAC0416"/>
    <w:rsid w:val="4CE62ED4"/>
    <w:rsid w:val="4D043409"/>
    <w:rsid w:val="4D5C5644"/>
    <w:rsid w:val="4E431E74"/>
    <w:rsid w:val="4ECE5211"/>
    <w:rsid w:val="4ED10F7B"/>
    <w:rsid w:val="4EE5276E"/>
    <w:rsid w:val="4F2C519A"/>
    <w:rsid w:val="4F304D61"/>
    <w:rsid w:val="4F4D3A59"/>
    <w:rsid w:val="4FBF08A0"/>
    <w:rsid w:val="4FF12420"/>
    <w:rsid w:val="502733DA"/>
    <w:rsid w:val="503C7D20"/>
    <w:rsid w:val="5062002F"/>
    <w:rsid w:val="513F6274"/>
    <w:rsid w:val="51C402F3"/>
    <w:rsid w:val="52493BA6"/>
    <w:rsid w:val="52AF316F"/>
    <w:rsid w:val="52FC2389"/>
    <w:rsid w:val="53B0035C"/>
    <w:rsid w:val="54AF5F3F"/>
    <w:rsid w:val="555C6DD9"/>
    <w:rsid w:val="558C5DC3"/>
    <w:rsid w:val="569B69FC"/>
    <w:rsid w:val="56C94F98"/>
    <w:rsid w:val="57113F23"/>
    <w:rsid w:val="573625C3"/>
    <w:rsid w:val="573A49C4"/>
    <w:rsid w:val="5753758C"/>
    <w:rsid w:val="5772323C"/>
    <w:rsid w:val="57A45FA7"/>
    <w:rsid w:val="57BF382D"/>
    <w:rsid w:val="586E1F24"/>
    <w:rsid w:val="588E6425"/>
    <w:rsid w:val="58BC08FD"/>
    <w:rsid w:val="58F16A42"/>
    <w:rsid w:val="59B06708"/>
    <w:rsid w:val="5A3961B4"/>
    <w:rsid w:val="5AA80CC3"/>
    <w:rsid w:val="5B6400D0"/>
    <w:rsid w:val="5C553250"/>
    <w:rsid w:val="5C977295"/>
    <w:rsid w:val="5C98591B"/>
    <w:rsid w:val="5DF631F9"/>
    <w:rsid w:val="5F4F24D5"/>
    <w:rsid w:val="5F9D1EC2"/>
    <w:rsid w:val="60A15E5F"/>
    <w:rsid w:val="61662152"/>
    <w:rsid w:val="61D15A03"/>
    <w:rsid w:val="62235D52"/>
    <w:rsid w:val="638E404C"/>
    <w:rsid w:val="63AD7946"/>
    <w:rsid w:val="63C233E0"/>
    <w:rsid w:val="63F10DD4"/>
    <w:rsid w:val="64676082"/>
    <w:rsid w:val="64F45994"/>
    <w:rsid w:val="65664692"/>
    <w:rsid w:val="657E473C"/>
    <w:rsid w:val="6582428B"/>
    <w:rsid w:val="65C14997"/>
    <w:rsid w:val="65D9118B"/>
    <w:rsid w:val="661776D9"/>
    <w:rsid w:val="661D28E8"/>
    <w:rsid w:val="664343D1"/>
    <w:rsid w:val="66531DCC"/>
    <w:rsid w:val="66905073"/>
    <w:rsid w:val="67C81FD0"/>
    <w:rsid w:val="68A32299"/>
    <w:rsid w:val="6932740C"/>
    <w:rsid w:val="694C31DF"/>
    <w:rsid w:val="697A7724"/>
    <w:rsid w:val="6987006B"/>
    <w:rsid w:val="69C2045E"/>
    <w:rsid w:val="69D72246"/>
    <w:rsid w:val="6A755718"/>
    <w:rsid w:val="6A8F1D7C"/>
    <w:rsid w:val="6A944901"/>
    <w:rsid w:val="6AD95D7F"/>
    <w:rsid w:val="6ADE0842"/>
    <w:rsid w:val="6BA72D70"/>
    <w:rsid w:val="6BA84BF2"/>
    <w:rsid w:val="6BEC16F9"/>
    <w:rsid w:val="6C90120F"/>
    <w:rsid w:val="6D09010C"/>
    <w:rsid w:val="6D4023C2"/>
    <w:rsid w:val="6D666E86"/>
    <w:rsid w:val="6D9464A6"/>
    <w:rsid w:val="6D9C1D02"/>
    <w:rsid w:val="6EB05A33"/>
    <w:rsid w:val="706C6939"/>
    <w:rsid w:val="71921A80"/>
    <w:rsid w:val="71B25E1E"/>
    <w:rsid w:val="7220651F"/>
    <w:rsid w:val="7259026C"/>
    <w:rsid w:val="73A63960"/>
    <w:rsid w:val="73E403AC"/>
    <w:rsid w:val="74047753"/>
    <w:rsid w:val="7426152B"/>
    <w:rsid w:val="746876FE"/>
    <w:rsid w:val="74A10279"/>
    <w:rsid w:val="74FE537F"/>
    <w:rsid w:val="75017A26"/>
    <w:rsid w:val="75751222"/>
    <w:rsid w:val="761079D0"/>
    <w:rsid w:val="761C045C"/>
    <w:rsid w:val="765711F8"/>
    <w:rsid w:val="76976544"/>
    <w:rsid w:val="76DE38E8"/>
    <w:rsid w:val="77575D2B"/>
    <w:rsid w:val="77980CE5"/>
    <w:rsid w:val="77BE13CA"/>
    <w:rsid w:val="77F55666"/>
    <w:rsid w:val="78950F24"/>
    <w:rsid w:val="791146DF"/>
    <w:rsid w:val="7A8A5EEF"/>
    <w:rsid w:val="7AD4779E"/>
    <w:rsid w:val="7B3C7F23"/>
    <w:rsid w:val="7B9E1788"/>
    <w:rsid w:val="7BA44B7D"/>
    <w:rsid w:val="7BCC71D8"/>
    <w:rsid w:val="7BDB569F"/>
    <w:rsid w:val="7C587613"/>
    <w:rsid w:val="7CD212C3"/>
    <w:rsid w:val="7DE67327"/>
    <w:rsid w:val="7DEF25FC"/>
    <w:rsid w:val="7E852062"/>
    <w:rsid w:val="7F265F16"/>
    <w:rsid w:val="7F8F7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28"/>
      <w:lang w:bidi="he-I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Body Text First Indent 21"/>
    <w:basedOn w:val="12"/>
    <w:next w:val="1"/>
    <w:qFormat/>
    <w:uiPriority w:val="99"/>
    <w:pPr>
      <w:ind w:firstLine="420"/>
    </w:pPr>
    <w:rPr>
      <w:rFonts w:ascii="Times New Roman" w:eastAsia="宋体"/>
    </w:rPr>
  </w:style>
  <w:style w:type="paragraph" w:customStyle="1" w:styleId="12">
    <w:name w:val="Body Text Indent1"/>
    <w:basedOn w:val="1"/>
    <w:qFormat/>
    <w:uiPriority w:val="0"/>
    <w:pPr>
      <w:spacing w:line="600" w:lineRule="atLeast"/>
      <w:ind w:firstLine="600"/>
    </w:pPr>
    <w:rPr>
      <w:rFonts w:ascii="仿宋_GB2312" w:eastAsia="仿宋_GB2312"/>
      <w:b/>
      <w:bCs/>
      <w:sz w:val="30"/>
      <w:szCs w:val="30"/>
    </w:rPr>
  </w:style>
  <w:style w:type="paragraph" w:customStyle="1" w:styleId="13">
    <w:name w:val="Body Text First Indent 2"/>
    <w:basedOn w:val="1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VMPETBFDQIFC50A\AppData\Roaming\kingsoft\office6\templates\wps\zh_CN\&#25856;&#19996;&#26519;&#32418;&#22836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攀东林红头模板.wpt</Template>
  <Pages>2</Pages>
  <Words>573</Words>
  <Characters>591</Characters>
  <Lines>2</Lines>
  <Paragraphs>1</Paragraphs>
  <TotalTime>28</TotalTime>
  <ScaleCrop>false</ScaleCrop>
  <LinksUpToDate>false</LinksUpToDate>
  <CharactersWithSpaces>599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2023-01-18T09:19:00Z</dcterms:created>
  <dc:creator>刘帮奎</dc:creator>
  <cp:lastModifiedBy>胡家铭</cp:lastModifiedBy>
  <cp:lastPrinted>2023-01-18T09:24:00Z</cp:lastPrinted>
  <dcterms:modified xsi:type="dcterms:W3CDTF">2025-12-31T06:36:22Z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SaveFontToCloudKey">
    <vt:lpwstr>0_cloud</vt:lpwstr>
  </property>
  <property fmtid="{D5CDD505-2E9C-101B-9397-08002B2CF9AE}" pid="4" name="ICV">
    <vt:lpwstr>943ADE9A05AF44649DD121890EE97E92</vt:lpwstr>
  </property>
</Properties>
</file>