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14B80">
      <w:pPr>
        <w:shd w:val="solid" w:color="FFFFFF" w:fill="auto"/>
        <w:autoSpaceDN w:val="0"/>
        <w:spacing w:line="560" w:lineRule="exact"/>
        <w:ind w:firstLine="640"/>
        <w:jc w:val="both"/>
        <w:rPr>
          <w:rFonts w:eastAsia="仿宋_GB2312"/>
          <w:sz w:val="32"/>
          <w:szCs w:val="32"/>
        </w:rPr>
      </w:pPr>
    </w:p>
    <w:p w14:paraId="60CFD126">
      <w:pPr>
        <w:shd w:val="solid" w:color="FFFFFF" w:fill="auto"/>
        <w:autoSpaceDN w:val="0"/>
        <w:spacing w:line="560" w:lineRule="exact"/>
        <w:ind w:firstLine="640"/>
        <w:jc w:val="both"/>
        <w:rPr>
          <w:rFonts w:eastAsia="仿宋_GB2312"/>
          <w:sz w:val="32"/>
          <w:szCs w:val="32"/>
        </w:rPr>
      </w:pPr>
    </w:p>
    <w:p w14:paraId="2779DC31">
      <w:pPr>
        <w:snapToGrid w:val="0"/>
        <w:ind w:firstLine="0" w:firstLineChars="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A02CCC0"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bookmarkEnd w:id="0"/>
    <w:p w14:paraId="2BF6D195">
      <w:pPr>
        <w:snapToGrid w:val="0"/>
        <w:ind w:firstLine="400"/>
        <w:textAlignment w:val="baseline"/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0CD8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769E8E9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663F6246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34D87C8A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0F5A4E94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507E5398"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 w14:paraId="5ED1B305"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6A033870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8899AD7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0BDB5800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5E60E5E">
            <w:pPr>
              <w:snapToGrid w:val="0"/>
              <w:ind w:firstLine="0" w:firstLineChars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（相片）</w:t>
            </w:r>
          </w:p>
          <w:p w14:paraId="1914AE42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近期2寸免冠彩照</w:t>
            </w:r>
          </w:p>
        </w:tc>
      </w:tr>
      <w:tr w14:paraId="3D95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90C1A54"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</w:t>
            </w:r>
          </w:p>
          <w:p w14:paraId="73E612AE">
            <w:pPr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61A6E81C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5AF6570C">
            <w:pPr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075020BF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C7C3B25">
            <w:pPr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7B706050"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E427861"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B87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4D23D1A3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7BA4A149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10B70BC8">
            <w:pPr>
              <w:snapToGrid w:val="0"/>
              <w:ind w:firstLine="0" w:firstLineChars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189DB129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84E2796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B20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65B0F9A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>过去病史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77091545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 w:eastAsia="仿宋_GB2312"/>
                <w:sz w:val="28"/>
              </w:rPr>
              <w:t>∨</w:t>
            </w:r>
            <w:r>
              <w:rPr>
                <w:rFonts w:hint="eastAsia" w:ascii="仿宋_GB2312" w:eastAsia="仿宋_GB2312"/>
                <w:sz w:val="28"/>
              </w:rPr>
              <w:t xml:space="preserve">   没有患过×</w:t>
            </w:r>
          </w:p>
          <w:p w14:paraId="2F92BA5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1.1肝炎、肺结核、其他传染病 □    1.2精神神经疾病 □</w:t>
            </w:r>
          </w:p>
          <w:p w14:paraId="7756498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1.3心脏血管疾病 □                1.4消化系统疾病 □ </w:t>
            </w:r>
          </w:p>
          <w:p w14:paraId="563448F0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1.5肾炎、其他泌尿系统疾病 □      1.6贫血及血液系统疾病 □</w:t>
            </w:r>
          </w:p>
          <w:p w14:paraId="72E928FF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1.7糖尿病及内分泌疾病 □          1.8恶性肿瘤 □</w:t>
            </w:r>
          </w:p>
          <w:p w14:paraId="73B32CAA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1.9其他慢性病 □</w:t>
            </w:r>
          </w:p>
          <w:p w14:paraId="54D5ACA1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2.请详细写出所患疾病的病名及目前情况</w:t>
            </w:r>
          </w:p>
          <w:p w14:paraId="0DED4F8F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14:paraId="5D36A563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14:paraId="0F12DA6B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14:paraId="78EAEC2A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14:paraId="1F9BB6E9">
            <w:pPr>
              <w:snapToGrid w:val="0"/>
              <w:ind w:firstLine="280" w:firstLineChars="1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3.你是否有口吃、听力或其他生理上的缺陷？</w:t>
            </w:r>
          </w:p>
          <w:p w14:paraId="3C1DEF4C"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 w14:paraId="29D8A67B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我特此申明保证：以上我所填写的内容正确无误。</w:t>
            </w:r>
          </w:p>
          <w:p w14:paraId="6E941F27">
            <w:pPr>
              <w:snapToGrid w:val="0"/>
              <w:ind w:firstLine="6440" w:firstLineChars="2300"/>
              <w:textAlignment w:val="baseline"/>
              <w:rPr>
                <w:rFonts w:ascii="仿宋_GB2312" w:eastAsia="仿宋_GB2312"/>
                <w:sz w:val="28"/>
              </w:rPr>
            </w:pPr>
          </w:p>
          <w:p w14:paraId="2E952BD8">
            <w:pPr>
              <w:snapToGrid w:val="0"/>
              <w:ind w:firstLine="6440" w:firstLineChars="2300"/>
              <w:textAlignment w:val="baseline"/>
              <w:rPr>
                <w:rFonts w:ascii="仿宋_GB2312" w:eastAsia="仿宋_GB2312"/>
                <w:sz w:val="28"/>
              </w:rPr>
            </w:pPr>
          </w:p>
          <w:p w14:paraId="227AFC1F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签名 </w:t>
            </w:r>
          </w:p>
          <w:p w14:paraId="2C3A899A">
            <w:pPr>
              <w:snapToGrid w:val="0"/>
              <w:ind w:firstLine="6160" w:firstLineChars="2200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月   日  </w:t>
            </w:r>
          </w:p>
          <w:p w14:paraId="5C147802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14:paraId="03E3A9CD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1.以上内容由受检者如实填写。</w:t>
      </w:r>
    </w:p>
    <w:p w14:paraId="6EDF808C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2.填表请用蓝或黑色钢笔，字迹清楚。</w:t>
      </w:r>
    </w:p>
    <w:p w14:paraId="78304DF2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3.过去病史请写明日期、病名、诊断医院或附原疾病证明复印件。</w:t>
      </w:r>
    </w:p>
    <w:p w14:paraId="432A3A0A"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060358DB"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46534089">
      <w:pPr>
        <w:snapToGrid w:val="0"/>
        <w:ind w:firstLine="48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72AADD4A">
      <w:pPr>
        <w:snapToGrid w:val="0"/>
        <w:ind w:firstLine="482"/>
        <w:textAlignment w:val="baseline"/>
        <w:rPr>
          <w:rFonts w:ascii="仿宋_GB2312" w:hAnsi="黑体" w:eastAsia="仿宋_GB2312"/>
          <w:b/>
          <w:bCs/>
          <w:sz w:val="24"/>
        </w:rPr>
      </w:pPr>
      <w:r>
        <w:rPr>
          <w:rFonts w:hint="eastAsia" w:ascii="仿宋_GB2312" w:hAnsi="黑体" w:eastAsia="仿宋_GB2312"/>
          <w:b/>
          <w:bCs/>
          <w:sz w:val="24"/>
        </w:rPr>
        <w:t>查体部分：</w:t>
      </w:r>
    </w:p>
    <w:p w14:paraId="14A8BC96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一、内科</w:t>
      </w:r>
    </w:p>
    <w:p w14:paraId="3152FCD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668C189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血压：mmHg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心率：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</w:rPr>
        <w:t>次/分</w:t>
      </w:r>
    </w:p>
    <w:p w14:paraId="4CDBB1C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5B28BB9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营养状况</w:t>
      </w:r>
    </w:p>
    <w:p w14:paraId="100B161D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E546397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心脏及血管</w:t>
      </w:r>
    </w:p>
    <w:p w14:paraId="45C5198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747D567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呼吸系统</w:t>
      </w:r>
    </w:p>
    <w:p w14:paraId="283D2424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750B3C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腹部器官</w:t>
      </w:r>
    </w:p>
    <w:p w14:paraId="12A844B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4D0C535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神经及精神</w:t>
      </w:r>
    </w:p>
    <w:p w14:paraId="6A8F19C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F19140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其它</w:t>
      </w:r>
    </w:p>
    <w:p w14:paraId="45497CD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FF4A3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8830" cy="0"/>
                <wp:effectExtent l="0" t="5080" r="0" b="4445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55pt;height:0pt;width:62.9pt;z-index:251659264;mso-width-relative:page;mso-height-relative:page;" filled="f" stroked="t" coordsize="21600,21600" o:gfxdata="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zOqUvVAAAACQEAAA8AAAAAAAAAAQAgAAAAIgAAAGRycy9k&#10;b3ducmV2LnhtbFBLAQIUABQAAAAIAIdO4kCDP0QuzAEAAKw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医师签名</w:t>
      </w:r>
    </w:p>
    <w:p w14:paraId="29A4F704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二、外科</w:t>
      </w:r>
    </w:p>
    <w:p w14:paraId="69DA799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70B3F0DF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身高：Cm          体重：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</w:rPr>
        <w:t>Kg</w:t>
      </w:r>
    </w:p>
    <w:p w14:paraId="09DBECB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3651E4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06D055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浅表淋巴</w:t>
      </w:r>
    </w:p>
    <w:p w14:paraId="694613EC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5BB1EA4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脊柱</w:t>
      </w:r>
    </w:p>
    <w:p w14:paraId="2A2C3240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EF47A6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四肢</w:t>
      </w:r>
    </w:p>
    <w:p w14:paraId="04FB264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43FD614D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关节</w:t>
      </w:r>
    </w:p>
    <w:p w14:paraId="0E8283D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F0942B7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平趾足</w:t>
      </w:r>
    </w:p>
    <w:p w14:paraId="1CE37F3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7C8FB6F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皮肤</w:t>
      </w:r>
    </w:p>
    <w:p w14:paraId="0E836EDC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DAE252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颈部</w:t>
      </w:r>
    </w:p>
    <w:p w14:paraId="48F30C6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3B4CAB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外生殖器</w:t>
      </w:r>
    </w:p>
    <w:p w14:paraId="6C92617B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6CFA12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其他</w:t>
      </w:r>
    </w:p>
    <w:p w14:paraId="7C2EE3B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A47DDD8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医师签名：</w:t>
      </w:r>
    </w:p>
    <w:p w14:paraId="3D1B9EF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47A54DAC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3F07D12B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666138BA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三、五官科：</w:t>
      </w:r>
    </w:p>
    <w:p w14:paraId="2429E22F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56DCBA7F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1、眼：</w:t>
      </w:r>
    </w:p>
    <w:p w14:paraId="4479B4B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5EE7086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裸眼视力：右       左</w:t>
      </w:r>
    </w:p>
    <w:p w14:paraId="5FCF2C8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6C2554F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矫正视力：右矫正度数  左矫正度数</w:t>
      </w:r>
    </w:p>
    <w:p w14:paraId="156D3B8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7FFEF5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色觉检查：彩色图案及编码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单颜色识别：红、绿、紫、蓝、黄</w:t>
      </w:r>
    </w:p>
    <w:p w14:paraId="3C1D7FBB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0F9C17B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2、耳：</w:t>
      </w:r>
    </w:p>
    <w:p w14:paraId="199D79DC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4FBB9D5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听力：右米     左米</w:t>
      </w:r>
    </w:p>
    <w:p w14:paraId="31D739D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74503469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耳疾</w:t>
      </w:r>
    </w:p>
    <w:p w14:paraId="75DA54F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647C8430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3、鼻：</w:t>
      </w:r>
    </w:p>
    <w:p w14:paraId="5A1AD70F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104B026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嗅觉：</w:t>
      </w:r>
    </w:p>
    <w:p w14:paraId="44716C96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55BAAACF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鼻及鼻窦疾病</w:t>
      </w:r>
    </w:p>
    <w:p w14:paraId="0D45408C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569CA4F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4、其他</w:t>
      </w:r>
    </w:p>
    <w:p w14:paraId="1D80F3E6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79C08E6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外貌异常：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口吃：</w:t>
      </w:r>
      <w:r>
        <w:rPr>
          <w:rFonts w:hint="eastAsia" w:ascii="仿宋_GB2312" w:eastAsia="仿宋_GB2312"/>
          <w:sz w:val="24"/>
          <w:u w:val="single"/>
        </w:rPr>
        <w:tab/>
      </w:r>
      <w:r>
        <w:rPr>
          <w:rFonts w:hint="eastAsia" w:ascii="仿宋_GB2312" w:eastAsia="仿宋_GB2312"/>
          <w:sz w:val="24"/>
          <w:u w:val="single"/>
        </w:rPr>
        <w:tab/>
      </w:r>
    </w:p>
    <w:p w14:paraId="67C7F2E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4B83A4CA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45DC95D3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3B8B0578"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医师签名：</w:t>
      </w:r>
    </w:p>
    <w:p w14:paraId="39A8C6D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258CB9C3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化验检查</w:t>
      </w:r>
    </w:p>
    <w:p w14:paraId="4E7DD836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61D065B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血常规小便常规</w:t>
      </w:r>
    </w:p>
    <w:p w14:paraId="6D8B3E39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B489C90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血糖：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总胆红素：</w:t>
      </w:r>
    </w:p>
    <w:p w14:paraId="35A468D0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6EC25AF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肝功：ALT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AST </w:t>
      </w:r>
    </w:p>
    <w:p w14:paraId="0DAE9957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19EB3500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总蛋白：          白蛋白：</w:t>
      </w:r>
    </w:p>
    <w:p w14:paraId="5607E08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3D9489E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肾功：          尿素氮肌肝：</w:t>
      </w:r>
    </w:p>
    <w:p w14:paraId="40F622BF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6349CB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1、心电图</w:t>
      </w:r>
    </w:p>
    <w:p w14:paraId="2853C1C8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31841DC6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 w14:paraId="59B4094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725FD61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2、B超</w:t>
      </w:r>
    </w:p>
    <w:p w14:paraId="6B6646C0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6394DC1F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 w14:paraId="638D3A3A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2EBD668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3、胸部X光片</w:t>
      </w:r>
    </w:p>
    <w:p w14:paraId="64051D09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18838F7A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 w14:paraId="305C3F69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476E7B3F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4、其他</w:t>
      </w:r>
    </w:p>
    <w:p w14:paraId="40381D04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40AABA4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医师签名：</w:t>
      </w:r>
    </w:p>
    <w:p w14:paraId="541C5FA0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14:paraId="5FEA58B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体检结论：</w:t>
      </w:r>
    </w:p>
    <w:p w14:paraId="72BAEC3B">
      <w:pPr>
        <w:snapToGrid w:val="0"/>
        <w:ind w:firstLine="5724" w:firstLineChars="2385"/>
        <w:jc w:val="right"/>
        <w:textAlignment w:val="baseline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负责医师签名：</w:t>
      </w:r>
    </w:p>
    <w:p w14:paraId="5958FE43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0886F16C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体检医院意见：</w:t>
      </w:r>
    </w:p>
    <w:p w14:paraId="194C4A8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14:paraId="7C8E8303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6E263801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268BC17B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261C06DB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74AFE823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6BB1645C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6EB3D0FA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434BB7EE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148E9BE6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体检医院盖章</w:t>
      </w:r>
    </w:p>
    <w:p w14:paraId="4BEB8C74">
      <w:pPr>
        <w:snapToGrid w:val="0"/>
        <w:ind w:firstLine="5760" w:firstLineChars="2400"/>
        <w:textAlignment w:val="baseline"/>
        <w:rPr>
          <w:rFonts w:ascii="仿宋_GB2312" w:eastAsia="仿宋_GB2312"/>
          <w:sz w:val="24"/>
        </w:rPr>
      </w:pPr>
    </w:p>
    <w:p w14:paraId="2874C2B8">
      <w:pPr>
        <w:snapToGrid w:val="0"/>
        <w:ind w:firstLine="5656" w:firstLineChars="2357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p w14:paraId="69860D1F">
      <w:pPr>
        <w:widowControl/>
        <w:snapToGrid w:val="0"/>
        <w:spacing w:line="360" w:lineRule="auto"/>
        <w:ind w:firstLine="431"/>
        <w:textAlignment w:val="baseline"/>
        <w:rPr>
          <w:rFonts w:ascii="仿宋_GB2312" w:hAnsi="仿宋" w:eastAsia="仿宋_GB2312"/>
          <w:w w:val="90"/>
          <w:sz w:val="24"/>
        </w:rPr>
      </w:pPr>
    </w:p>
    <w:p w14:paraId="3DD4CD61">
      <w:pPr>
        <w:ind w:firstLine="400"/>
      </w:pPr>
    </w:p>
    <w:p w14:paraId="4FB8ED7D">
      <w:pPr>
        <w:ind w:firstLine="400"/>
      </w:pPr>
    </w:p>
    <w:p w14:paraId="69FA31EC">
      <w:pPr>
        <w:ind w:firstLine="400"/>
      </w:pPr>
    </w:p>
    <w:p w14:paraId="5DBD7D74">
      <w:pPr>
        <w:ind w:firstLine="400"/>
      </w:pPr>
    </w:p>
    <w:p w14:paraId="36115187">
      <w:pPr>
        <w:ind w:firstLine="400"/>
      </w:pPr>
    </w:p>
    <w:p w14:paraId="33D469A1">
      <w:pPr>
        <w:ind w:firstLine="400"/>
      </w:pPr>
    </w:p>
    <w:p w14:paraId="6728B3D9">
      <w:pPr>
        <w:ind w:firstLine="400"/>
      </w:pPr>
    </w:p>
    <w:p w14:paraId="1C0FF01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2938"/>
    <w:rsid w:val="20D32267"/>
    <w:rsid w:val="41A55921"/>
    <w:rsid w:val="601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2025-09-10T02:40:00Z</dcterms:created>
  <dc:creator>何时有天明</dc:creator>
  <cp:lastModifiedBy>何时有天明</cp:lastModifiedBy>
  <dcterms:modified xsi:type="dcterms:W3CDTF">2025-09-10T02:42:12Z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44A309D152CC45A3A6B08AE918DC0BF4_11</vt:lpwstr>
  </property>
  <property fmtid="{D5CDD505-2E9C-101B-9397-08002B2CF9AE}" pid="4" name="KSOTemplateDocerSaveRecord">
    <vt:lpwstr>eyJoZGlkIjoiNTlkOGFlZjUyODljMzlmYmEwZWVjOTgxM2Y1ODBiYzAiLCJ1c2VySWQiOiI5NTM3NzI5OTEifQ==</vt:lpwstr>
  </property>
</Properties>
</file>