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四十二中小地下通道清扫维护费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四十二中小地下通道清扫维护费</w:t>
      </w:r>
      <w:r>
        <w:rPr>
          <w:rFonts w:hint="eastAsia"/>
          <w:color w:val="auto"/>
          <w:lang w:val="zh-CN"/>
        </w:rPr>
        <w:t>预算</w:t>
      </w:r>
      <w:r>
        <w:rPr>
          <w:rFonts w:hint="eastAsia" w:eastAsia="方正仿宋_GBK"/>
          <w:color w:val="auto"/>
          <w:kern w:val="0"/>
        </w:rPr>
        <w:t>7.5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</w:t>
      </w:r>
      <w:r>
        <w:rPr>
          <w:rFonts w:hint="eastAsia"/>
          <w:color w:val="auto"/>
          <w:lang w:val="zh-CN"/>
        </w:rPr>
        <w:t>确保地下通道干净、整洁、畅通</w:t>
      </w:r>
      <w:r>
        <w:rPr>
          <w:rFonts w:hint="eastAsia"/>
          <w:color w:val="auto"/>
          <w:lang w:val="zh-CN"/>
        </w:rPr>
        <w:t>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</w:t>
      </w:r>
      <w:bookmarkStart w:id="0" w:name="_GoBack"/>
      <w:bookmarkEnd w:id="0"/>
      <w:r>
        <w:rPr>
          <w:rFonts w:hint="eastAsia"/>
          <w:color w:val="auto"/>
          <w:lang w:val="zh-CN"/>
        </w:rPr>
        <w:t>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</w:t>
      </w:r>
      <w:r>
        <w:rPr>
          <w:rFonts w:hint="eastAsia"/>
          <w:color w:val="auto"/>
          <w:lang w:val="zh-CN"/>
        </w:rPr>
        <w:t>对地下通道进行清扫保洁，设施设备进行维护</w:t>
      </w:r>
      <w:r>
        <w:rPr>
          <w:rFonts w:hint="eastAsia"/>
          <w:color w:val="auto"/>
          <w:lang w:val="zh-CN"/>
        </w:rPr>
        <w:t>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</w:t>
      </w:r>
      <w:r>
        <w:rPr>
          <w:rFonts w:hint="eastAsia"/>
          <w:color w:val="auto"/>
          <w:lang w:val="zh-CN"/>
        </w:rPr>
        <w:t>对地下通道进行清扫保洁，每天两次，对设施设备定期进行维护，全年预算指标为7.5万元，实际支出为</w:t>
      </w:r>
      <w:r>
        <w:rPr>
          <w:rFonts w:hint="eastAsia"/>
          <w:color w:val="auto"/>
          <w:lang w:val="en-US" w:eastAsia="zh-CN"/>
        </w:rPr>
        <w:t>3.58</w:t>
      </w:r>
      <w:r>
        <w:rPr>
          <w:rFonts w:hint="eastAsia"/>
          <w:color w:val="auto"/>
          <w:lang w:val="zh-CN"/>
        </w:rPr>
        <w:t>万元</w:t>
      </w:r>
      <w:r>
        <w:rPr>
          <w:rFonts w:hint="eastAsia"/>
          <w:color w:val="auto"/>
          <w:lang w:val="zh-CN"/>
        </w:rPr>
        <w:t>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</w:t>
      </w:r>
      <w:r>
        <w:rPr>
          <w:rFonts w:hint="eastAsia"/>
          <w:color w:val="auto"/>
          <w:lang w:val="zh-CN"/>
        </w:rPr>
        <w:t>确保地下通道干净、整洁，安全</w:t>
      </w:r>
      <w:r>
        <w:rPr>
          <w:rFonts w:hint="eastAsia"/>
          <w:color w:val="auto"/>
          <w:lang w:val="zh-CN"/>
        </w:rPr>
        <w:t>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DAF2BCF"/>
    <w:rsid w:val="4DDB6F66"/>
    <w:rsid w:val="643F1FBC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0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2025-04-16T09:40:18Z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