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 w:cs="宋体"/>
          <w:b/>
          <w:bCs/>
          <w:sz w:val="44"/>
          <w:szCs w:val="44"/>
        </w:rPr>
        <w:t>收款账户确认书</w:t>
      </w:r>
    </w:p>
    <w:p>
      <w:pPr>
        <w:rPr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深圳市南山区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人民法院：</w:t>
      </w:r>
    </w:p>
    <w:p>
      <w:pPr>
        <w:ind w:left="2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关于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被执行人林慧彬、马兰、崔艳梅、孙文昌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等人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>犯非法吸收公众存款罪涉财产部分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执行一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案，案号为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</w:rPr>
        <w:t>）粤0305执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>13682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号，请将案件执行过程中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执行到位款项直接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汇付到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以下收款账户：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开户行：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（具体到银行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开户行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）   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户  名：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集资参与人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本人账户）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账  号：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</w:t>
      </w:r>
    </w:p>
    <w:p>
      <w:pPr>
        <w:rPr>
          <w:rFonts w:hint="eastAsia" w:ascii="方正仿宋_GBK" w:hAnsi="方正仿宋_GBK" w:eastAsia="方正仿宋_GBK" w:cs="方正仿宋_GBK"/>
          <w:b/>
          <w:sz w:val="32"/>
          <w:szCs w:val="32"/>
        </w:rPr>
      </w:pP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我方确认，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款项到账时，即视为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集资参与人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确认已实际收取对应金额的执行款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 xml:space="preserve">如上述收款账户信息需要变更，我方承诺将第一时间向法院提交书面申请，否则，由此导致的法律后果由我方自行承担。   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附件：</w:t>
      </w:r>
    </w:p>
    <w:p>
      <w:pPr>
        <w:numPr>
          <w:ilvl w:val="0"/>
          <w:numId w:val="1"/>
        </w:numPr>
        <w:ind w:firstLine="642" w:firstLineChars="200"/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身份证件（或营业执照）复印件；</w:t>
      </w:r>
    </w:p>
    <w:p>
      <w:pPr>
        <w:numPr>
          <w:ilvl w:val="0"/>
          <w:numId w:val="1"/>
        </w:numPr>
        <w:ind w:firstLine="642" w:firstLineChars="200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收款账户银行卡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lang w:eastAsia="zh-CN"/>
        </w:rPr>
        <w:t>正反面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 xml:space="preserve">复印件      </w:t>
      </w:r>
    </w:p>
    <w:p>
      <w:pPr>
        <w:ind w:firstLine="66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firstLine="66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集资参与人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（签章、捺印）</w:t>
      </w:r>
    </w:p>
    <w:p>
      <w:pPr>
        <w:ind w:firstLine="66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手机号：</w:t>
      </w:r>
    </w:p>
    <w:p>
      <w:pPr>
        <w:ind w:firstLine="3520" w:firstLineChars="1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日期：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0819F"/>
    <w:multiLevelType w:val="singleLevel"/>
    <w:tmpl w:val="DAF081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A3"/>
    <w:rsid w:val="002D5C3B"/>
    <w:rsid w:val="00593AE8"/>
    <w:rsid w:val="006216A3"/>
    <w:rsid w:val="008F36BD"/>
    <w:rsid w:val="00AA7C7A"/>
    <w:rsid w:val="309FA84F"/>
    <w:rsid w:val="33DBDC2D"/>
    <w:rsid w:val="55D3C935"/>
    <w:rsid w:val="5BBAF3AF"/>
    <w:rsid w:val="5BF61DEB"/>
    <w:rsid w:val="5BFB0AB0"/>
    <w:rsid w:val="5CFD40D4"/>
    <w:rsid w:val="5FAE4A6D"/>
    <w:rsid w:val="63CA6DCB"/>
    <w:rsid w:val="6BEF7CFD"/>
    <w:rsid w:val="6EFFFDDC"/>
    <w:rsid w:val="72CF505C"/>
    <w:rsid w:val="75DF14BD"/>
    <w:rsid w:val="76FD6478"/>
    <w:rsid w:val="7BFFB160"/>
    <w:rsid w:val="7DF75615"/>
    <w:rsid w:val="9F41260F"/>
    <w:rsid w:val="AFDBBF21"/>
    <w:rsid w:val="B1F5BAC5"/>
    <w:rsid w:val="B7DDC695"/>
    <w:rsid w:val="B8C7D1F7"/>
    <w:rsid w:val="BB7EF38A"/>
    <w:rsid w:val="BBD5F7B3"/>
    <w:rsid w:val="DD5DF43C"/>
    <w:rsid w:val="DFBFB180"/>
    <w:rsid w:val="EEFEB792"/>
    <w:rsid w:val="EFEEA2F3"/>
    <w:rsid w:val="EFFBA78E"/>
    <w:rsid w:val="FD8DC5FA"/>
    <w:rsid w:val="FDEB097F"/>
    <w:rsid w:val="FDFDA5B8"/>
    <w:rsid w:val="FF7EBF27"/>
    <w:rsid w:val="FFB92E2C"/>
    <w:rsid w:val="FFB963DA"/>
    <w:rsid w:val="FFDB3E63"/>
    <w:rsid w:val="FF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282</Words>
  <Characters>292</Characters>
  <Lines>5</Lines>
  <Paragraphs>1</Paragraphs>
  <TotalTime>0</TotalTime>
  <ScaleCrop>false</ScaleCrop>
  <LinksUpToDate>false</LinksUpToDate>
  <CharactersWithSpaces>431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2023-03-27T16:48:00Z</dcterms:created>
  <dc:creator>王炜</dc:creator>
  <cp:lastModifiedBy>longsier-610</cp:lastModifiedBy>
  <dcterms:modified xsi:type="dcterms:W3CDTF">2025-05-16T14:25:12Z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