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adjustRightInd w:val="0"/>
        <w:snapToGrid w:val="0"/>
        <w:spacing w:line="640" w:lineRule="exact"/>
        <w:ind w:right="-267" w:rightChars="-127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四川省就业困难人员申请认定表</w:t>
      </w:r>
    </w:p>
    <w:bookmarkEnd w:id="0"/>
    <w:p>
      <w:pPr>
        <w:adjustRightInd w:val="0"/>
        <w:snapToGrid w:val="0"/>
        <w:spacing w:line="240" w:lineRule="exact"/>
        <w:rPr>
          <w:rFonts w:ascii="Times New Roman" w:hAnsi="Times New Roman" w:eastAsia="黑体"/>
          <w:szCs w:val="32"/>
        </w:rPr>
      </w:pPr>
    </w:p>
    <w:p>
      <w:pPr>
        <w:spacing w:line="360" w:lineRule="exact"/>
        <w:jc w:val="center"/>
        <w:rPr>
          <w:rFonts w:ascii="Times New Roman" w:hAnsi="Times New Roman" w:eastAsia="方正仿宋简体"/>
          <w:sz w:val="24"/>
        </w:rPr>
      </w:pPr>
      <w:r>
        <w:rPr>
          <w:rFonts w:ascii="Times New Roman" w:hAnsi="Times New Roman" w:eastAsia="方正仿宋简体"/>
          <w:sz w:val="24"/>
        </w:rPr>
        <w:t xml:space="preserve">                                           填表时间：   年   月   日</w:t>
      </w:r>
    </w:p>
    <w:tbl>
      <w:tblPr>
        <w:tblStyle w:val="12"/>
        <w:tblW w:w="91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15"/>
        <w:gridCol w:w="671"/>
        <w:gridCol w:w="576"/>
        <w:gridCol w:w="539"/>
        <w:gridCol w:w="1258"/>
        <w:gridCol w:w="1352"/>
        <w:gridCol w:w="1168"/>
        <w:gridCol w:w="841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姓名</w:t>
            </w:r>
          </w:p>
        </w:tc>
        <w:tc>
          <w:tcPr>
            <w:tcW w:w="67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性别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出生年月日</w:t>
            </w:r>
          </w:p>
        </w:tc>
        <w:tc>
          <w:tcPr>
            <w:tcW w:w="17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民族</w:t>
            </w:r>
          </w:p>
        </w:tc>
        <w:tc>
          <w:tcPr>
            <w:tcW w:w="67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婚否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文化程度</w:t>
            </w:r>
          </w:p>
        </w:tc>
        <w:tc>
          <w:tcPr>
            <w:tcW w:w="17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居住地址</w:t>
            </w:r>
          </w:p>
        </w:tc>
        <w:tc>
          <w:tcPr>
            <w:tcW w:w="30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联系电话</w:t>
            </w:r>
          </w:p>
        </w:tc>
        <w:tc>
          <w:tcPr>
            <w:tcW w:w="17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color w:val="FF00FF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户籍地址</w:t>
            </w:r>
          </w:p>
        </w:tc>
        <w:tc>
          <w:tcPr>
            <w:tcW w:w="30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color w:val="FF00FF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是否已进行失业登记并处于失业状态</w:t>
            </w:r>
          </w:p>
        </w:tc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是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7" w:hRule="exact"/>
        </w:trPr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身份证号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（社会保障号）</w:t>
            </w:r>
          </w:p>
        </w:tc>
        <w:tc>
          <w:tcPr>
            <w:tcW w:w="30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就业经历</w:t>
            </w:r>
          </w:p>
        </w:tc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13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申请人承诺申报材料真实详尽，若有虚假，愿意承担相应责任。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color w:val="FF00FF"/>
                <w:szCs w:val="32"/>
              </w:rPr>
            </w:pPr>
            <w:r>
              <w:rPr>
                <w:rFonts w:ascii="Times New Roman" w:hAnsi="Times New Roman" w:eastAsia="方正仿宋简体"/>
                <w:sz w:val="24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13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以上栏目，由申请人本人填写；以下栏目，由社区（行政村）或街道（乡镇）公共就业服务平台负责填写。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申请就业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困难人员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的类型</w:t>
            </w:r>
          </w:p>
        </w:tc>
        <w:tc>
          <w:tcPr>
            <w:tcW w:w="67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城镇区域户籍人员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7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城镇区域常住并参加我省基本养老保险1年以上人员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4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申请就业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困难人员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的类别</w:t>
            </w:r>
          </w:p>
        </w:tc>
        <w:tc>
          <w:tcPr>
            <w:tcW w:w="67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（1）大龄人员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7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（2）残疾人员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7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（3）享受最低生活保障待遇人员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7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（4）防止返贫监测对象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7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（5）零就业家庭成员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7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（6）长期失业人员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7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（7）土地被依法征用的失地农民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7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（8）省政府规定的其他人员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30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社区（村）公共就业服务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平台初审核实意见：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核实人（签名）：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（公章）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年  月  日</w:t>
            </w:r>
          </w:p>
        </w:tc>
        <w:tc>
          <w:tcPr>
            <w:tcW w:w="31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街道（乡镇）公共就业服务平台复核意见：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复核人/核实人（签名）：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（公章）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年   月   日</w:t>
            </w:r>
          </w:p>
        </w:tc>
        <w:tc>
          <w:tcPr>
            <w:tcW w:w="29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县（市、区）公共就业服务机构审核认定意见：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审核人（签名）：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（公章）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年  月  日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bCs/>
          <w:sz w:val="32"/>
          <w:szCs w:val="32"/>
        </w:rPr>
      </w:pPr>
    </w:p>
    <w:sectPr>
      <w:footerReference r:id="rId3" w:type="default"/>
      <w:pgSz w:w="11906" w:h="16838"/>
      <w:pgMar w:top="1985" w:right="1588" w:bottom="2098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8751743"/>
    </w:sdtPr>
    <w:sdtEndPr>
      <w:rPr>
        <w:rFonts w:ascii="宋体" w:eastAsia="宋体"/>
        <w:sz w:val="28"/>
        <w:szCs w:val="28"/>
      </w:rPr>
    </w:sdtEndPr>
    <w:sdtContent>
      <w:p>
        <w:pPr>
          <w:pStyle w:val="9"/>
          <w:jc w:val="right"/>
          <w:rPr>
            <w:rFonts w:ascii="宋体" w:eastAsia="宋体"/>
            <w:sz w:val="28"/>
            <w:szCs w:val="28"/>
          </w:rPr>
        </w:pPr>
        <w:r>
          <w:rPr>
            <w:rFonts w:ascii="宋体" w:eastAsia="宋体"/>
            <w:sz w:val="28"/>
            <w:szCs w:val="28"/>
          </w:rPr>
          <w:fldChar w:fldCharType="begin"/>
        </w:r>
        <w:r>
          <w:rPr>
            <w:rFonts w:asci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/>
            <w:sz w:val="28"/>
            <w:szCs w:val="28"/>
          </w:rPr>
          <w:fldChar w:fldCharType="separate"/>
        </w:r>
        <w:r>
          <w:rPr>
            <w:rFonts w:ascii="宋体" w:eastAsia="宋体"/>
            <w:sz w:val="28"/>
            <w:szCs w:val="28"/>
            <w:lang w:val="zh-CN"/>
          </w:rPr>
          <w:t>-</w:t>
        </w:r>
        <w:r>
          <w:rPr>
            <w:rFonts w:ascii="宋体" w:eastAsia="宋体"/>
            <w:sz w:val="28"/>
            <w:szCs w:val="28"/>
          </w:rPr>
          <w:t xml:space="preserve"> 5 -</w:t>
        </w:r>
        <w:r>
          <w:rPr>
            <w:rFonts w:ascii="宋体" w:eastAsia="宋体"/>
            <w:sz w:val="28"/>
            <w:szCs w:val="28"/>
          </w:rP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jMzZmFhZDMzOWFmMWNjYWVjYjVhOWI0MjY4ZTc3NDQifQ=="/>
  </w:docVars>
  <w:rsids>
    <w:rsidRoot w:val="00000000"/>
    <w:rsid w:val="27DF0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spacing w:after="120"/>
      <w:ind w:left="200" w:leftChars="200"/>
    </w:pPr>
  </w:style>
  <w:style w:type="paragraph" w:styleId="7">
    <w:name w:val="Body Text Indent 2"/>
    <w:basedOn w:val="1"/>
    <w:uiPriority w:val="0"/>
    <w:pPr>
      <w:spacing w:after="120" w:line="480" w:lineRule="auto"/>
      <w:ind w:left="200" w:leftChars="200"/>
    </w:pPr>
  </w:style>
  <w:style w:type="paragraph" w:styleId="8">
    <w:name w:val="Balloon Text"/>
    <w:basedOn w:val="1"/>
    <w:autoRedefine/>
    <w:qFormat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14">
    <w:name w:val="BodyText"/>
    <w:basedOn w:val="1"/>
    <w:next w:val="1"/>
    <w:autoRedefine/>
    <w:qFormat/>
    <w:uiPriority w:val="0"/>
    <w:pPr>
      <w:spacing w:before="100" w:beforeAutospacing="1" w:after="120"/>
    </w:pPr>
    <w:rPr>
      <w:rFonts w:ascii="Calibri" w:hAnsi="Calibri" w:eastAsia="宋体" w:cs="Arial"/>
    </w:rPr>
  </w:style>
  <w:style w:type="paragraph" w:styleId="15">
    <w:name w:val="List Paragraph"/>
    <w:basedOn w:val="1"/>
    <w:uiPriority w:val="0"/>
    <w:pPr>
      <w:ind w:firstLine="200" w:firstLineChars="200"/>
    </w:pPr>
  </w:style>
  <w:style w:type="paragraph" w:customStyle="1" w:styleId="1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新宋体"/>
      <w:kern w:val="0"/>
      <w:sz w:val="24"/>
      <w:szCs w:val="32"/>
    </w:rPr>
  </w:style>
  <w:style w:type="paragraph" w:customStyle="1" w:styleId="17">
    <w:name w:val="段"/>
    <w:autoRedefine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paragraph" w:customStyle="1" w:styleId="18">
    <w:name w:val="附录标识"/>
    <w:basedOn w:val="1"/>
    <w:next w:val="17"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User</Company>
  <Pages>9</Pages>
  <Words>3295</Words>
  <Characters>3328</Characters>
  <Lines>242</Lines>
  <Paragraphs>116</Paragraphs>
  <TotalTime>51</TotalTime>
  <ScaleCrop>false</ScaleCrop>
  <LinksUpToDate>false</LinksUpToDate>
  <CharactersWithSpaces>3458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2025-03-20T07:43:00Z</dcterms:created>
  <dc:creator>邵睿杰</dc:creator>
  <cp:lastModifiedBy>谭建</cp:lastModifiedBy>
  <cp:lastPrinted>2024-07-26T08:22:00Z</cp:lastPrinted>
  <dcterms:modified xsi:type="dcterms:W3CDTF">2025-03-28T08:32:51Z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E08199D244DF492CBAB2C9A46724D838_13</vt:lpwstr>
  </property>
</Properties>
</file>