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0C" w:rsidRDefault="003414A3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105ACC">
        <w:rPr>
          <w:rFonts w:ascii="黑体" w:eastAsia="黑体" w:hAnsi="黑体"/>
        </w:rPr>
        <w:t>5</w:t>
      </w:r>
    </w:p>
    <w:p w:rsidR="00515A0C" w:rsidRDefault="00515A0C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</w:p>
    <w:p w:rsidR="003D568E" w:rsidRDefault="00866E99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202</w:t>
      </w:r>
      <w:r w:rsidR="007F4A0E">
        <w:rPr>
          <w:rFonts w:ascii="方正小标宋简体" w:eastAsia="方正小标宋简体" w:hAnsi="宋体" w:hint="eastAsia"/>
          <w:sz w:val="44"/>
          <w:szCs w:val="44"/>
          <w:lang w:val="en-US"/>
        </w:rPr>
        <w:t>3</w:t>
      </w:r>
      <w:r w:rsidR="00105ACC">
        <w:rPr>
          <w:rFonts w:ascii="方正小标宋简体" w:eastAsia="方正小标宋简体" w:hAnsi="宋体" w:hint="eastAsia"/>
          <w:sz w:val="44"/>
          <w:szCs w:val="44"/>
          <w:lang w:val="en-US"/>
        </w:rPr>
        <w:t>年度</w:t>
      </w:r>
      <w:r w:rsidR="003414A3">
        <w:rPr>
          <w:rFonts w:ascii="方正小标宋简体" w:eastAsia="方正小标宋简体" w:hAnsi="宋体" w:hint="eastAsia"/>
          <w:sz w:val="44"/>
          <w:szCs w:val="44"/>
        </w:rPr>
        <w:t>项目</w:t>
      </w:r>
      <w:r w:rsidR="00105ACC">
        <w:rPr>
          <w:rFonts w:ascii="方正小标宋简体" w:eastAsia="方正小标宋简体" w:hAnsi="宋体" w:hint="eastAsia"/>
          <w:sz w:val="44"/>
          <w:szCs w:val="44"/>
        </w:rPr>
        <w:t>（政策）</w:t>
      </w:r>
      <w:r w:rsidR="003414A3">
        <w:rPr>
          <w:rFonts w:ascii="方正小标宋简体" w:eastAsia="方正小标宋简体" w:hAnsi="宋体" w:hint="eastAsia"/>
          <w:sz w:val="44"/>
          <w:szCs w:val="44"/>
        </w:rPr>
        <w:t>支出绩效自评报告</w:t>
      </w:r>
    </w:p>
    <w:p w:rsidR="00515A0C" w:rsidRDefault="003414A3">
      <w:pPr>
        <w:pStyle w:val="a3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6E523E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临聘教师劳务费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）</w:t>
      </w:r>
    </w:p>
    <w:p w:rsidR="00515A0C" w:rsidRDefault="00515A0C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 w:rsidRPr="0028595F">
        <w:rPr>
          <w:rFonts w:ascii="黑体" w:eastAsia="黑体" w:hAnsi="宋体" w:hint="eastAsia"/>
        </w:rPr>
        <w:t>一、</w:t>
      </w:r>
      <w:r w:rsidRPr="0028595F">
        <w:rPr>
          <w:rFonts w:ascii="黑体" w:eastAsia="黑体" w:hAnsi="宋体" w:hint="eastAsia"/>
          <w:lang w:val="zh-CN"/>
        </w:rPr>
        <w:t>项目概况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3D568E" w:rsidRPr="00F94A15" w:rsidRDefault="00050311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因学校在职教师退休、借用及因病不能上岗等因素，导致一线教师不足，为保障教学工作正常开展，学校自行聘用代课教师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12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人。因学校公用经费不能开支人员支出，</w:t>
      </w:r>
      <w:r w:rsidR="003F135D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因此进行</w:t>
      </w:r>
      <w:r w:rsidR="003D568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该项</w:t>
      </w:r>
      <w:r w:rsidR="00DB7247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项目</w:t>
      </w:r>
      <w:r w:rsidR="003D568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申报</w:t>
      </w:r>
      <w:r w:rsidR="00DB7247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，本项目</w:t>
      </w:r>
      <w:r w:rsidR="00796B48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立项及</w:t>
      </w:r>
      <w:r w:rsidR="00DB7247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绩效评价符合资金管理办法 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3D568E" w:rsidRPr="00F94A15" w:rsidRDefault="00E3678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1</w:t>
      </w:r>
      <w:r w:rsidR="003F135D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、项目主要内容：</w:t>
      </w:r>
      <w:r w:rsidR="00710CC6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补充</w:t>
      </w:r>
      <w:r w:rsidR="003F135D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学校自聘</w:t>
      </w:r>
      <w:r w:rsidR="000C7AC2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教师</w:t>
      </w:r>
      <w:r w:rsidR="003F135D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劳务</w:t>
      </w:r>
      <w:r w:rsidR="000C7AC2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支出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；</w:t>
      </w:r>
    </w:p>
    <w:p w:rsidR="00E36784" w:rsidRPr="00F94A15" w:rsidRDefault="00E3678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2、</w:t>
      </w:r>
      <w:r w:rsidR="003F135D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参考202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2</w:t>
      </w:r>
      <w:r w:rsidR="003F135D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年学校自聘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10</w:t>
      </w:r>
      <w:r w:rsidR="003F135D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人</w:t>
      </w:r>
      <w:r w:rsidR="00710CC6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的劳务支出情况，使用该项目资金进行劳务费补充</w:t>
      </w:r>
      <w:r w:rsidR="003F135D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。通过该项目实施，</w:t>
      </w:r>
      <w:r w:rsidR="00710CC6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保障学校教育教学工作正常运行，</w:t>
      </w:r>
      <w:r w:rsidR="00CA0D0D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提高义务教育质量，进一步加强</w:t>
      </w:r>
      <w:r w:rsidR="00710CC6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社会对学校的认可</w:t>
      </w:r>
      <w:r w:rsidR="00CA0D0D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。</w:t>
      </w:r>
    </w:p>
    <w:p w:rsidR="00DB7247" w:rsidRPr="00F94A15" w:rsidRDefault="00DB7247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3、本项目</w:t>
      </w:r>
      <w:r w:rsidR="008734CD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于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202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年</w:t>
      </w:r>
      <w:r w:rsidR="008118B1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全年</w:t>
      </w:r>
      <w:r w:rsidR="008734CD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实施。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（三）项目资金申报相符性。</w:t>
      </w:r>
    </w:p>
    <w:p w:rsidR="003D568E" w:rsidRPr="00F94A15" w:rsidRDefault="00E3678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本项目申报内容与具体实施内容相符，申报目标合理可行。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28595F">
        <w:rPr>
          <w:rFonts w:ascii="黑体" w:eastAsia="黑体" w:hAnsi="宋体" w:hint="eastAsia"/>
        </w:rPr>
        <w:t>二、项目实施及管理情况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28595F">
        <w:rPr>
          <w:rFonts w:ascii="仿宋_GB2312" w:hAnsi="宋体" w:hint="eastAsia"/>
          <w:lang w:val="zh-CN"/>
        </w:rPr>
        <w:tab/>
      </w:r>
      <w:r w:rsidRPr="0028595F"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515A0C" w:rsidRPr="00F94A15" w:rsidRDefault="003414A3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1．资金计划及到位。</w:t>
      </w:r>
    </w:p>
    <w:p w:rsidR="003D568E" w:rsidRPr="00F94A15" w:rsidRDefault="003D568E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202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年</w:t>
      </w:r>
      <w:r w:rsidR="000C7AC2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临聘教师劳务费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项目</w:t>
      </w:r>
      <w:r w:rsidR="00632E68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年初预算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资金</w:t>
      </w:r>
      <w:r w:rsidR="000C7AC2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12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.</w:t>
      </w:r>
      <w:r w:rsidR="000C7AC2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8</w:t>
      </w:r>
      <w:r w:rsidR="00EE2E0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0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万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元，</w:t>
      </w:r>
      <w:r w:rsidR="003F7E35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实际</w:t>
      </w:r>
      <w:r w:rsidR="000C7AC2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划拨区级资金12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.</w:t>
      </w:r>
      <w:r w:rsidR="000C7AC2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80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万</w:t>
      </w:r>
      <w:r w:rsidR="000C7AC2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元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，</w:t>
      </w:r>
      <w:r w:rsidR="00EE2E0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预算下拨</w:t>
      </w:r>
      <w:r w:rsidR="004346F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全部按时到位。</w:t>
      </w:r>
    </w:p>
    <w:p w:rsidR="00515A0C" w:rsidRPr="00F94A15" w:rsidRDefault="003414A3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lastRenderedPageBreak/>
        <w:t>2．资金使用。</w:t>
      </w:r>
    </w:p>
    <w:p w:rsidR="004346FE" w:rsidRPr="00F94A15" w:rsidRDefault="004346FE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202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年</w:t>
      </w:r>
      <w:r w:rsidR="00EE2E0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本项目资金全部用于学校自聘</w:t>
      </w:r>
      <w:r w:rsidR="000C7AC2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代课教师</w:t>
      </w:r>
      <w:r w:rsidR="00EE2E0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劳务支出</w:t>
      </w:r>
      <w:r w:rsidR="005265D4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。</w:t>
      </w:r>
      <w:r w:rsidR="00EE2E0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在202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="00EE2E0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年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1-12</w:t>
      </w:r>
      <w:r w:rsidR="00EE2E0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月期间支付完毕，无结余。</w:t>
      </w:r>
      <w:r w:rsidR="005265D4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本项目资金支付范围、支付标准、支付依据等均合</w:t>
      </w:r>
      <w:proofErr w:type="gramStart"/>
      <w:r w:rsidR="005265D4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规</w:t>
      </w:r>
      <w:proofErr w:type="gramEnd"/>
      <w:r w:rsidR="005265D4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合法。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5265D4" w:rsidRPr="00F94A15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学校有健全的财务制度，项目预算资金拨付严格按照财务管理制度进行管理，保证专款专用，资金发放复查按照财务制度进行资金的审核、支付和核算，在具体支付时，手续完善，不存在虚假会计凭证的情况，会计严格执行财务管理制度，财务处理及时 ，会计核算规范。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5265D4" w:rsidRPr="00F94A15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1、学校根据项目申报和经费下达情况进行项目实施；</w:t>
      </w:r>
    </w:p>
    <w:p w:rsidR="005265D4" w:rsidRPr="00F94A15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2、</w:t>
      </w:r>
      <w:r w:rsidR="00EE2E0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支付过程中，经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上级主管部门进行审核</w:t>
      </w:r>
      <w:r w:rsidR="00EE2E0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并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批复同意后支付。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黑体" w:eastAsia="黑体" w:hAnsi="宋体" w:hint="eastAsia"/>
        </w:rPr>
        <w:t>三、项目绩效情况</w:t>
      </w:r>
      <w:r w:rsidRPr="0028595F">
        <w:rPr>
          <w:rFonts w:ascii="仿宋_GB2312" w:hAnsi="宋体" w:hint="eastAsia"/>
          <w:lang w:val="zh-CN"/>
        </w:rPr>
        <w:tab/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5265D4" w:rsidRPr="00F94A15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1、数量指标：</w:t>
      </w:r>
      <w:r w:rsidR="000C7AC2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实际</w:t>
      </w:r>
      <w:r w:rsidR="00EE2E0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支付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12</w:t>
      </w:r>
      <w:r w:rsidR="009C3385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人；</w:t>
      </w:r>
    </w:p>
    <w:p w:rsidR="005265D4" w:rsidRPr="00F94A15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2、质量指标：</w:t>
      </w:r>
      <w:r w:rsidR="009C3385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全部足额发放</w:t>
      </w:r>
    </w:p>
    <w:p w:rsidR="005265D4" w:rsidRPr="00F94A15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3、时效指标：</w:t>
      </w:r>
      <w:r w:rsidR="009C3385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202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3</w:t>
      </w:r>
      <w:r w:rsidR="009C3385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全年</w:t>
      </w:r>
    </w:p>
    <w:p w:rsidR="005265D4" w:rsidRPr="00F94A15" w:rsidRDefault="005265D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4、成本指标：</w:t>
      </w:r>
      <w:r w:rsidR="00EE2E0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劳务费</w:t>
      </w:r>
      <w:r w:rsidR="000C7AC2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12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.</w:t>
      </w:r>
      <w:r w:rsidR="000C7AC2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8</w:t>
      </w:r>
      <w:r w:rsidR="00EE2E0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0</w:t>
      </w:r>
      <w:r w:rsidR="007F4A0E">
        <w:rPr>
          <w:rFonts w:asciiTheme="minorEastAsia" w:eastAsiaTheme="minorEastAsia" w:hAnsiTheme="minorEastAsia" w:hint="eastAsia"/>
          <w:sz w:val="28"/>
          <w:szCs w:val="28"/>
          <w:lang w:val="zh-CN"/>
        </w:rPr>
        <w:t>万</w:t>
      </w:r>
      <w:r w:rsidR="00EE2E0E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元</w:t>
      </w:r>
      <w:bookmarkStart w:id="0" w:name="_GoBack"/>
      <w:bookmarkEnd w:id="0"/>
    </w:p>
    <w:p w:rsidR="009E2E03" w:rsidRPr="00F94A15" w:rsidRDefault="009E2E03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截止年末，</w:t>
      </w:r>
      <w:r w:rsidR="00B27686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资金无结转结余，无违规记录，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项目绩效目标全部完成。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9C3385" w:rsidRPr="00F94A15" w:rsidRDefault="009C3385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1、社会效益指标：</w:t>
      </w:r>
      <w:r w:rsidR="009E2E03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确保良好的学校教学秩序和正常教学工作的开展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。</w:t>
      </w:r>
    </w:p>
    <w:p w:rsidR="009C3385" w:rsidRPr="00F94A15" w:rsidRDefault="009C3385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lastRenderedPageBreak/>
        <w:t>2、可持续影响指标：</w:t>
      </w:r>
      <w:r w:rsidR="000C7AC2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促进学校发展，深化教育教学改革，提高教育教学质量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。</w:t>
      </w:r>
    </w:p>
    <w:p w:rsidR="009C3385" w:rsidRPr="0028595F" w:rsidRDefault="009C3385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3、服务对象满意度：</w:t>
      </w:r>
      <w:r w:rsidR="009E2E03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教职工</w:t>
      </w: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满意度≥95%</w:t>
      </w:r>
      <w:r w:rsidR="00E36784"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。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28595F">
        <w:rPr>
          <w:rFonts w:ascii="黑体" w:eastAsia="黑体" w:hAnsi="宋体" w:hint="eastAsia"/>
        </w:rPr>
        <w:t>四、问题及建议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E36784" w:rsidRPr="00F94A15" w:rsidRDefault="00E3678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无</w:t>
      </w:r>
    </w:p>
    <w:p w:rsidR="00515A0C" w:rsidRPr="0028595F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28595F"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E36784" w:rsidRPr="00F94A15" w:rsidRDefault="00E3678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F94A15">
        <w:rPr>
          <w:rFonts w:asciiTheme="minorEastAsia" w:eastAsiaTheme="minorEastAsia" w:hAnsiTheme="minorEastAsia" w:hint="eastAsia"/>
          <w:sz w:val="28"/>
          <w:szCs w:val="28"/>
          <w:lang w:val="zh-CN"/>
        </w:rPr>
        <w:t>无</w:t>
      </w:r>
    </w:p>
    <w:sectPr w:rsidR="00E36784" w:rsidRPr="00F94A15" w:rsidSect="00FB09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446" w:rsidRDefault="00965446" w:rsidP="00105ACC">
      <w:r>
        <w:separator/>
      </w:r>
    </w:p>
  </w:endnote>
  <w:endnote w:type="continuationSeparator" w:id="0">
    <w:p w:rsidR="00965446" w:rsidRDefault="00965446" w:rsidP="0010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446" w:rsidRDefault="00965446" w:rsidP="00105ACC">
      <w:r>
        <w:separator/>
      </w:r>
    </w:p>
  </w:footnote>
  <w:footnote w:type="continuationSeparator" w:id="0">
    <w:p w:rsidR="00965446" w:rsidRDefault="00965446" w:rsidP="00105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91C455A"/>
    <w:rsid w:val="BFFE83F2"/>
    <w:rsid w:val="D7FDD76B"/>
    <w:rsid w:val="00021EB5"/>
    <w:rsid w:val="00050311"/>
    <w:rsid w:val="000C7AC2"/>
    <w:rsid w:val="00105ACC"/>
    <w:rsid w:val="00253FC5"/>
    <w:rsid w:val="0028595F"/>
    <w:rsid w:val="003414A3"/>
    <w:rsid w:val="003D568E"/>
    <w:rsid w:val="003F135D"/>
    <w:rsid w:val="003F7E35"/>
    <w:rsid w:val="004346FE"/>
    <w:rsid w:val="004A4012"/>
    <w:rsid w:val="004D1D51"/>
    <w:rsid w:val="00515A0C"/>
    <w:rsid w:val="005265D4"/>
    <w:rsid w:val="005C3336"/>
    <w:rsid w:val="00632E68"/>
    <w:rsid w:val="006E523E"/>
    <w:rsid w:val="00710CC6"/>
    <w:rsid w:val="00796B48"/>
    <w:rsid w:val="007F4A0E"/>
    <w:rsid w:val="008118B1"/>
    <w:rsid w:val="00866E99"/>
    <w:rsid w:val="008734CD"/>
    <w:rsid w:val="00965446"/>
    <w:rsid w:val="009C3385"/>
    <w:rsid w:val="009E2E03"/>
    <w:rsid w:val="00A84FEF"/>
    <w:rsid w:val="00B27686"/>
    <w:rsid w:val="00B87859"/>
    <w:rsid w:val="00C4595B"/>
    <w:rsid w:val="00CA0D0D"/>
    <w:rsid w:val="00DB7247"/>
    <w:rsid w:val="00E36784"/>
    <w:rsid w:val="00E3764F"/>
    <w:rsid w:val="00EB6B88"/>
    <w:rsid w:val="00EE2E0E"/>
    <w:rsid w:val="00F83B7C"/>
    <w:rsid w:val="00F94A15"/>
    <w:rsid w:val="00FB092F"/>
    <w:rsid w:val="00FE4C8F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92F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FB092F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rsid w:val="003D568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rsid w:val="003D568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145</Words>
  <Characters>827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12</cp:revision>
  <dcterms:created xsi:type="dcterms:W3CDTF">2023-04-14T01:26:00Z</dcterms:created>
  <dcterms:modified xsi:type="dcterms:W3CDTF">2024-06-05T01:18:00Z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