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攀枝花市东区人民政府</w:t>
      </w:r>
    </w:p>
    <w:p>
      <w:pPr>
        <w:adjustRightInd w:val="0"/>
        <w:snapToGrid w:val="0"/>
        <w:spacing w:line="300" w:lineRule="auto"/>
        <w:ind w:firstLine="17" w:firstLineChars="4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关于李前友等9人职务任免的通知</w:t>
      </w:r>
    </w:p>
    <w:p>
      <w:pPr>
        <w:adjustRightInd w:val="0"/>
        <w:snapToGrid w:val="0"/>
        <w:spacing w:line="353" w:lineRule="auto"/>
        <w:jc w:val="center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攀东府</w:t>
      </w:r>
      <w:r>
        <w:rPr>
          <w:rFonts w:hint="eastAsia"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</w:rPr>
        <w:t>〔2022〕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号</w:t>
      </w: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line="300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银江镇人民政府，各街道办事处、区级各部门：</w:t>
      </w:r>
    </w:p>
    <w:p>
      <w:pPr>
        <w:adjustRightInd w:val="0"/>
        <w:snapToGrid w:val="0"/>
        <w:spacing w:line="353" w:lineRule="auto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经区十二届政府第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次常务会议研究决定：</w:t>
      </w:r>
    </w:p>
    <w:p>
      <w:pPr>
        <w:adjustRightInd w:val="0"/>
        <w:snapToGrid w:val="0"/>
        <w:spacing w:line="353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任命：</w:t>
      </w:r>
    </w:p>
    <w:p>
      <w:pPr>
        <w:pStyle w:val="4"/>
        <w:adjustRightInd w:val="0"/>
        <w:snapToGrid w:val="0"/>
        <w:spacing w:line="353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李前友为区地企协作促进中心（区中小企业</w:t>
      </w:r>
      <w:r>
        <w:rPr>
          <w:rFonts w:hint="eastAsia" w:ascii="宋体" w:hAnsi="宋体" w:cs="宋体"/>
          <w:sz w:val="32"/>
          <w:szCs w:val="32"/>
        </w:rPr>
        <w:t>﹤</w:t>
      </w:r>
      <w:r>
        <w:rPr>
          <w:rFonts w:hint="eastAsia" w:ascii="仿宋_GB2312" w:hAnsi="仿宋_GB2312" w:eastAsia="仿宋_GB2312" w:cs="仿宋_GB2312"/>
          <w:sz w:val="32"/>
          <w:szCs w:val="32"/>
        </w:rPr>
        <w:t>民营</w:t>
      </w:r>
      <w:r>
        <w:rPr>
          <w:rFonts w:hint="eastAsia" w:eastAsia="仿宋_GB2312"/>
          <w:sz w:val="32"/>
          <w:szCs w:val="32"/>
        </w:rPr>
        <w:t>企业</w:t>
      </w:r>
      <w:r>
        <w:rPr>
          <w:rFonts w:hint="eastAsia" w:ascii="宋体" w:hAnsi="宋体" w:cs="宋体"/>
          <w:sz w:val="32"/>
          <w:szCs w:val="32"/>
        </w:rPr>
        <w:t>﹥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服务中心）主任（试用期一年）；</w:t>
      </w:r>
    </w:p>
    <w:p>
      <w:pPr>
        <w:adjustRightInd w:val="0"/>
        <w:snapToGrid w:val="0"/>
        <w:spacing w:line="353" w:lineRule="auto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张孝龙为区农业农村和交通水利局副局长、区应急管理局副局长（兼）；</w:t>
      </w:r>
    </w:p>
    <w:p>
      <w:pPr>
        <w:pStyle w:val="4"/>
        <w:adjustRightInd w:val="0"/>
        <w:snapToGrid w:val="0"/>
        <w:spacing w:line="353" w:lineRule="auto"/>
        <w:ind w:firstLine="640" w:firstLineChars="200"/>
        <w:jc w:val="both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游雪为区机关事务服务中心副主任（试用期一年）；</w:t>
      </w:r>
    </w:p>
    <w:p>
      <w:pPr>
        <w:pStyle w:val="4"/>
        <w:adjustRightInd w:val="0"/>
        <w:snapToGrid w:val="0"/>
        <w:spacing w:line="353" w:lineRule="auto"/>
        <w:ind w:firstLine="640" w:firstLineChars="200"/>
        <w:jc w:val="both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蔡宛宸为区园区服务中心主任；</w:t>
      </w:r>
    </w:p>
    <w:p>
      <w:pPr>
        <w:pStyle w:val="4"/>
        <w:adjustRightInd w:val="0"/>
        <w:snapToGrid w:val="0"/>
        <w:spacing w:line="353" w:lineRule="auto"/>
        <w:ind w:firstLine="640" w:firstLineChars="200"/>
        <w:jc w:val="both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洪滔为区循环经济服务中心主任（试用期一年）；</w:t>
      </w:r>
    </w:p>
    <w:p>
      <w:pPr>
        <w:adjustRightInd w:val="0"/>
        <w:snapToGrid w:val="0"/>
        <w:spacing w:line="353" w:lineRule="auto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马志雄为瓜子坪街道办事处副主任；</w:t>
      </w:r>
    </w:p>
    <w:p>
      <w:pPr>
        <w:pStyle w:val="4"/>
        <w:adjustRightInd w:val="0"/>
        <w:snapToGrid w:val="0"/>
        <w:spacing w:line="353" w:lineRule="auto"/>
        <w:ind w:firstLine="640" w:firstLineChars="200"/>
        <w:jc w:val="both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汪艳为弄弄坪街道办事处副主任（试用期一年）。</w:t>
      </w:r>
    </w:p>
    <w:p>
      <w:pPr>
        <w:adjustRightInd w:val="0"/>
        <w:snapToGrid w:val="0"/>
        <w:spacing w:line="353" w:lineRule="auto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免去：</w:t>
      </w:r>
    </w:p>
    <w:p>
      <w:pPr>
        <w:adjustRightInd w:val="0"/>
        <w:snapToGrid w:val="0"/>
        <w:spacing w:line="353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朱俊杰</w:t>
      </w:r>
      <w:r>
        <w:rPr>
          <w:rFonts w:eastAsia="仿宋_GB2312"/>
          <w:sz w:val="32"/>
          <w:szCs w:val="32"/>
        </w:rPr>
        <w:t>的</w:t>
      </w:r>
      <w:r>
        <w:rPr>
          <w:rFonts w:hint="eastAsia" w:eastAsia="仿宋_GB2312"/>
          <w:spacing w:val="-4"/>
          <w:sz w:val="32"/>
          <w:szCs w:val="32"/>
        </w:rPr>
        <w:t>区地企协作促进中心（区中小企业</w:t>
      </w:r>
      <w:r>
        <w:rPr>
          <w:rFonts w:hint="eastAsia" w:ascii="宋体" w:hAnsi="宋体" w:cs="宋体"/>
          <w:spacing w:val="-4"/>
          <w:sz w:val="32"/>
          <w:szCs w:val="32"/>
        </w:rPr>
        <w:t>﹤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民营企业</w:t>
      </w:r>
      <w:r>
        <w:rPr>
          <w:rFonts w:hint="eastAsia" w:ascii="宋体" w:hAnsi="宋体" w:cs="宋体"/>
          <w:spacing w:val="-4"/>
          <w:sz w:val="32"/>
          <w:szCs w:val="32"/>
        </w:rPr>
        <w:t>﹥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服务中心）主任职务（保留正科级领导职务待遇）；</w:t>
      </w:r>
    </w:p>
    <w:p>
      <w:pPr>
        <w:adjustRightInd w:val="0"/>
        <w:snapToGrid w:val="0"/>
        <w:spacing w:line="353" w:lineRule="auto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马志雄</w:t>
      </w:r>
      <w:r>
        <w:rPr>
          <w:rFonts w:eastAsia="仿宋_GB2312"/>
          <w:sz w:val="32"/>
          <w:szCs w:val="32"/>
        </w:rPr>
        <w:t>的</w:t>
      </w:r>
      <w:r>
        <w:rPr>
          <w:rFonts w:hint="eastAsia" w:eastAsia="仿宋_GB2312"/>
          <w:sz w:val="32"/>
          <w:szCs w:val="32"/>
        </w:rPr>
        <w:t>区农业农村和交通水利局副局长、区应急管理局副局长职务；</w:t>
      </w:r>
    </w:p>
    <w:p>
      <w:pPr>
        <w:adjustRightInd w:val="0"/>
        <w:snapToGrid w:val="0"/>
        <w:spacing w:line="353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李前友</w:t>
      </w:r>
      <w:r>
        <w:rPr>
          <w:rFonts w:eastAsia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区园区服务中心主任职务；</w:t>
      </w:r>
    </w:p>
    <w:p>
      <w:pPr>
        <w:adjustRightInd w:val="0"/>
        <w:snapToGrid w:val="0"/>
        <w:spacing w:line="353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蔡宛宸</w:t>
      </w:r>
      <w:r>
        <w:rPr>
          <w:rFonts w:eastAsia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区循环经济服务中心主任职务；</w:t>
      </w:r>
    </w:p>
    <w:p>
      <w:pPr>
        <w:adjustRightInd w:val="0"/>
        <w:snapToGrid w:val="0"/>
        <w:spacing w:line="353" w:lineRule="auto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梁莉</w:t>
      </w:r>
      <w:r>
        <w:rPr>
          <w:rFonts w:eastAsia="仿宋_GB2312"/>
          <w:sz w:val="32"/>
          <w:szCs w:val="32"/>
        </w:rPr>
        <w:t>的</w:t>
      </w:r>
      <w:r>
        <w:rPr>
          <w:rFonts w:hint="eastAsia" w:eastAsia="仿宋_GB2312"/>
          <w:sz w:val="32"/>
          <w:szCs w:val="32"/>
        </w:rPr>
        <w:t>区机关事务服务中心副主任职务。</w:t>
      </w:r>
    </w:p>
    <w:p>
      <w:pPr>
        <w:pStyle w:val="4"/>
        <w:adjustRightInd w:val="0"/>
        <w:snapToGrid w:val="0"/>
        <w:spacing w:line="353" w:lineRule="auto"/>
        <w:ind w:firstLine="640" w:firstLineChars="200"/>
        <w:jc w:val="both"/>
        <w:rPr>
          <w:rFonts w:hint="eastAsia" w:eastAsia="仿宋_GB2312"/>
          <w:sz w:val="32"/>
          <w:szCs w:val="32"/>
        </w:rPr>
      </w:pPr>
    </w:p>
    <w:p>
      <w:pPr>
        <w:pStyle w:val="4"/>
        <w:adjustRightInd w:val="0"/>
        <w:snapToGrid w:val="0"/>
        <w:spacing w:line="353" w:lineRule="auto"/>
        <w:ind w:firstLine="640" w:firstLineChars="200"/>
        <w:jc w:val="left"/>
        <w:rPr>
          <w:rFonts w:hint="eastAsia"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ind w:firstLine="5120" w:firstLineChars="16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攀枝花市东区人民政府</w:t>
      </w:r>
    </w:p>
    <w:p>
      <w:pPr>
        <w:adjustRightInd w:val="0"/>
        <w:snapToGrid w:val="0"/>
        <w:spacing w:line="353" w:lineRule="auto"/>
        <w:ind w:firstLine="5440" w:firstLineChars="17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907" w:footer="1474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imesNewRoman">
    <w:altName w:val="Times New Roman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HTK">
    <w:altName w:val="仿宋"/>
    <w:panose1 w:val="00000000000000000000"/>
    <w:charset w:val="00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/>
        <w:sz w:val="28"/>
        <w:szCs w:val="28"/>
      </w:rPr>
    </w:pPr>
    <w:r>
      <w:rPr>
        <w:sz w:val="28"/>
      </w:rPr>
      <w:pict>
        <v:shape id="_x0000_s1034" o:spid="_x0000_s1034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enforcement="0"/>
  <w:defaultTabStop w:val="420"/>
  <w:hyphenationZone w:val="36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10.3.1.25:80/seeyon/officeservlet"/>
  </w:docVars>
  <w:rsids>
    <w:rsidRoot w:val="00237B82"/>
    <w:rsid w:val="00046FF4"/>
    <w:rsid w:val="001018B9"/>
    <w:rsid w:val="001436F9"/>
    <w:rsid w:val="0015307F"/>
    <w:rsid w:val="00171824"/>
    <w:rsid w:val="001D5A3C"/>
    <w:rsid w:val="00217838"/>
    <w:rsid w:val="00237B82"/>
    <w:rsid w:val="002467B8"/>
    <w:rsid w:val="002A0CBA"/>
    <w:rsid w:val="002F3191"/>
    <w:rsid w:val="00325C3F"/>
    <w:rsid w:val="00342B5E"/>
    <w:rsid w:val="00345046"/>
    <w:rsid w:val="00373671"/>
    <w:rsid w:val="003A2913"/>
    <w:rsid w:val="003D704E"/>
    <w:rsid w:val="003E47AB"/>
    <w:rsid w:val="00402B22"/>
    <w:rsid w:val="004104E5"/>
    <w:rsid w:val="00480D69"/>
    <w:rsid w:val="005173A6"/>
    <w:rsid w:val="005F56D5"/>
    <w:rsid w:val="0064055D"/>
    <w:rsid w:val="00670F74"/>
    <w:rsid w:val="006A17D3"/>
    <w:rsid w:val="00707D64"/>
    <w:rsid w:val="0071366A"/>
    <w:rsid w:val="007512FB"/>
    <w:rsid w:val="007A5C82"/>
    <w:rsid w:val="007B1C26"/>
    <w:rsid w:val="007C25B1"/>
    <w:rsid w:val="00882EBB"/>
    <w:rsid w:val="008C6FD3"/>
    <w:rsid w:val="009A77E9"/>
    <w:rsid w:val="00AA2213"/>
    <w:rsid w:val="00AA4670"/>
    <w:rsid w:val="00AF28CD"/>
    <w:rsid w:val="00B32B32"/>
    <w:rsid w:val="00B61CBB"/>
    <w:rsid w:val="00BD0CD3"/>
    <w:rsid w:val="00C10927"/>
    <w:rsid w:val="00C47FBE"/>
    <w:rsid w:val="00C50B62"/>
    <w:rsid w:val="00C94F69"/>
    <w:rsid w:val="00DE7A86"/>
    <w:rsid w:val="00E50DE8"/>
    <w:rsid w:val="00EC1C4F"/>
    <w:rsid w:val="00F54154"/>
    <w:rsid w:val="00F64541"/>
    <w:rsid w:val="01003B39"/>
    <w:rsid w:val="0978440E"/>
    <w:rsid w:val="0ED44383"/>
    <w:rsid w:val="1DA76BA3"/>
    <w:rsid w:val="1DC40DE0"/>
    <w:rsid w:val="201D73EA"/>
    <w:rsid w:val="29E70E04"/>
    <w:rsid w:val="2E027C9F"/>
    <w:rsid w:val="37FC1CE3"/>
    <w:rsid w:val="46C93D6D"/>
    <w:rsid w:val="48904A19"/>
    <w:rsid w:val="499F1A0E"/>
    <w:rsid w:val="4C8932A8"/>
    <w:rsid w:val="4E120A56"/>
    <w:rsid w:val="58D62C7C"/>
    <w:rsid w:val="5CF3693C"/>
    <w:rsid w:val="617478C1"/>
    <w:rsid w:val="6420307F"/>
    <w:rsid w:val="67D85917"/>
    <w:rsid w:val="6DD14126"/>
    <w:rsid w:val="769A64BC"/>
    <w:rsid w:val="78C2628D"/>
    <w:rsid w:val="7A4D3CAD"/>
    <w:rsid w:val="7B6A2729"/>
    <w:rsid w:val="7BF82587"/>
    <w:rsid w:val="7E996A44"/>
    <w:rsid w:val="7FCFAF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0" w:lineRule="atLeast"/>
      <w:ind w:firstLine="0" w:firstLineChars="0"/>
      <w:jc w:val="center"/>
      <w:outlineLvl w:val="1"/>
    </w:pPr>
    <w:rPr>
      <w:rFonts w:ascii="Times New Roman" w:hAnsi="Times New Roman"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Body Text"/>
    <w:basedOn w:val="1"/>
    <w:uiPriority w:val="0"/>
    <w:pPr>
      <w:jc w:val="center"/>
    </w:pPr>
    <w:rPr>
      <w:rFonts w:eastAsia="黑体"/>
      <w:sz w:val="36"/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14">
    <w:name w:val="页脚 字符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字符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fontstyle11"/>
    <w:qFormat/>
    <w:uiPriority w:val="0"/>
    <w:rPr>
      <w:rFonts w:hint="default" w:ascii="TimesNewRoman" w:hAnsi="TimesNewRoman"/>
      <w:color w:val="000000"/>
      <w:sz w:val="32"/>
      <w:szCs w:val="32"/>
    </w:rPr>
  </w:style>
  <w:style w:type="character" w:customStyle="1" w:styleId="17">
    <w:name w:val="fontstyle21"/>
    <w:qFormat/>
    <w:uiPriority w:val="0"/>
    <w:rPr>
      <w:rFonts w:hint="default" w:ascii="TimesNewRoman" w:hAnsi="TimesNewRoman"/>
      <w:color w:val="000000"/>
      <w:sz w:val="32"/>
      <w:szCs w:val="32"/>
    </w:rPr>
  </w:style>
  <w:style w:type="character" w:customStyle="1" w:styleId="18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FZHTK" w:hAnsi="Calibri" w:eastAsia="FZHTK" w:cs="FZHTK"/>
      <w:color w:val="000000"/>
      <w:sz w:val="24"/>
      <w:szCs w:val="24"/>
      <w:lang w:val="en-US" w:eastAsia="zh-CN" w:bidi="ar-SA"/>
    </w:rPr>
  </w:style>
  <w:style w:type="paragraph" w:customStyle="1" w:styleId="20">
    <w:name w:val="_Style 19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81</Words>
  <Characters>463</Characters>
  <Lines>3</Lines>
  <Paragraphs>1</Paragraphs>
  <TotalTime>0</TotalTime>
  <ScaleCrop>false</ScaleCrop>
  <LinksUpToDate>false</LinksUpToDate>
  <CharactersWithSpaces>543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2022-02-15T23:34:00Z</dcterms:created>
  <dc:creator>纵华勇</dc:creator>
  <cp:lastModifiedBy>user</cp:lastModifiedBy>
  <cp:lastPrinted>2022-02-15T00:41:00Z</cp:lastPrinted>
  <dcterms:modified xsi:type="dcterms:W3CDTF">2024-11-01T16:36:55Z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6BB8CE1A59CDBEAEBC92246761172FC4</vt:lpwstr>
  </property>
</Properties>
</file>