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rPr>
      </w:pPr>
      <w:r>
        <w:rPr>
          <w:rFonts w:eastAsia="黑体"/>
        </w:rPr>
        <w:t>附件4</w:t>
      </w:r>
      <w:bookmarkStart w:id="0" w:name="_GoBack"/>
      <w:bookmarkEnd w:id="0"/>
    </w:p>
    <w:p>
      <w:pPr>
        <w:pStyle w:val="8"/>
        <w:spacing w:line="600" w:lineRule="exact"/>
        <w:rPr>
          <w:rFonts w:ascii="Times New Roman" w:hAnsi="Times New Roman" w:eastAsia="方正小标宋简体"/>
          <w:color w:val="auto"/>
          <w:kern w:val="2"/>
          <w:sz w:val="40"/>
          <w:szCs w:val="40"/>
          <w:lang w:val="en-US"/>
        </w:rPr>
      </w:pPr>
    </w:p>
    <w:p>
      <w:pPr>
        <w:pStyle w:val="8"/>
        <w:spacing w:line="600" w:lineRule="exact"/>
        <w:jc w:val="center"/>
        <w:rPr>
          <w:rFonts w:ascii="Times New Roman" w:hAnsi="Times New Roman" w:eastAsia="方正小标宋简体" w:cs="Times New Roman"/>
          <w:color w:val="auto"/>
          <w:kern w:val="2"/>
          <w:sz w:val="40"/>
          <w:szCs w:val="40"/>
          <w:lang w:val="en-US"/>
        </w:rPr>
      </w:pPr>
      <w:r>
        <w:rPr>
          <w:rFonts w:ascii="Times New Roman" w:hAnsi="Times New Roman" w:eastAsia="方正小标宋简体" w:cs="Times New Roman"/>
          <w:color w:val="auto"/>
          <w:kern w:val="2"/>
          <w:sz w:val="40"/>
          <w:szCs w:val="40"/>
          <w:lang w:val="en-US"/>
        </w:rPr>
        <w:t>202</w:t>
      </w:r>
      <w:r>
        <w:rPr>
          <w:rFonts w:hint="eastAsia" w:ascii="Times New Roman" w:hAnsi="Times New Roman" w:eastAsia="方正小标宋简体" w:cs="Times New Roman"/>
          <w:color w:val="auto"/>
          <w:kern w:val="2"/>
          <w:sz w:val="40"/>
          <w:szCs w:val="40"/>
          <w:lang w:val="en-US" w:eastAsia="zh-CN"/>
        </w:rPr>
        <w:t>3</w:t>
      </w:r>
      <w:r>
        <w:rPr>
          <w:rFonts w:hint="eastAsia" w:ascii="Times New Roman" w:hAnsi="Times New Roman" w:eastAsia="方正小标宋简体" w:cs="Times New Roman"/>
          <w:color w:val="auto"/>
          <w:kern w:val="2"/>
          <w:sz w:val="40"/>
          <w:szCs w:val="40"/>
          <w:lang w:val="en-US"/>
        </w:rPr>
        <w:t>年度</w:t>
      </w:r>
      <w:r>
        <w:rPr>
          <w:rFonts w:hint="eastAsia" w:ascii="Times New Roman" w:hAnsi="Times New Roman" w:eastAsia="方正小标宋简体" w:cs="Times New Roman"/>
          <w:color w:val="auto"/>
          <w:kern w:val="2"/>
          <w:sz w:val="40"/>
          <w:szCs w:val="40"/>
          <w:lang w:val="zh-CN" w:eastAsia="zh-CN"/>
        </w:rPr>
        <w:t>攀枝花市东区应急管理局</w:t>
      </w:r>
      <w:r>
        <w:rPr>
          <w:rFonts w:ascii="Times New Roman" w:hAnsi="Times New Roman" w:eastAsia="方正小标宋简体" w:cs="Times New Roman"/>
          <w:color w:val="auto"/>
          <w:kern w:val="2"/>
          <w:sz w:val="40"/>
          <w:szCs w:val="40"/>
          <w:lang w:val="en-US"/>
        </w:rPr>
        <w:t>项目支出</w:t>
      </w:r>
    </w:p>
    <w:p>
      <w:pPr>
        <w:pStyle w:val="8"/>
        <w:spacing w:line="600" w:lineRule="exact"/>
        <w:jc w:val="center"/>
        <w:rPr>
          <w:rFonts w:ascii="Times New Roman" w:hAnsi="Times New Roman" w:eastAsia="方正小标宋简体" w:cs="Times New Roman"/>
          <w:color w:val="auto"/>
          <w:kern w:val="2"/>
          <w:sz w:val="40"/>
          <w:szCs w:val="40"/>
          <w:lang w:val="en-US"/>
        </w:rPr>
      </w:pPr>
      <w:r>
        <w:rPr>
          <w:rFonts w:ascii="Times New Roman" w:hAnsi="Times New Roman" w:eastAsia="方正小标宋简体" w:cs="Times New Roman"/>
          <w:color w:val="auto"/>
          <w:kern w:val="2"/>
          <w:sz w:val="40"/>
          <w:szCs w:val="40"/>
          <w:lang w:val="en-US"/>
        </w:rPr>
        <w:t>绩效自评报告</w:t>
      </w:r>
    </w:p>
    <w:p>
      <w:pPr>
        <w:pStyle w:val="8"/>
        <w:spacing w:line="600" w:lineRule="exact"/>
        <w:ind w:firstLine="2800" w:firstLineChars="875"/>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仿宋_GB2312" w:hAnsi="宋体" w:eastAsia="仿宋_GB2312"/>
          <w:color w:val="auto"/>
          <w:kern w:val="2"/>
          <w:sz w:val="32"/>
          <w:szCs w:val="32"/>
          <w:lang w:eastAsia="zh-CN"/>
        </w:rPr>
        <w:t>职工伙食补助</w:t>
      </w:r>
      <w:r>
        <w:rPr>
          <w:rFonts w:ascii="Times New Roman" w:hAnsi="Times New Roman" w:eastAsia="仿宋_GB2312"/>
          <w:color w:val="auto"/>
          <w:kern w:val="2"/>
          <w:sz w:val="32"/>
          <w:szCs w:val="32"/>
        </w:rPr>
        <w:t>）</w:t>
      </w:r>
    </w:p>
    <w:p>
      <w:pPr>
        <w:pStyle w:val="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utoSpaceDE w:val="0"/>
        <w:autoSpaceDN w:val="0"/>
        <w:adjustRightInd w:val="0"/>
        <w:spacing w:line="600" w:lineRule="exact"/>
        <w:ind w:firstLine="640" w:firstLineChars="200"/>
        <w:jc w:val="both"/>
        <w:rPr>
          <w:rFonts w:hint="default" w:eastAsia="仿宋_GB2312"/>
          <w:kern w:val="0"/>
          <w:sz w:val="32"/>
          <w:szCs w:val="32"/>
          <w:lang w:val="en-US" w:eastAsia="zh-CN"/>
        </w:rPr>
      </w:pPr>
      <w:r>
        <w:rPr>
          <w:lang w:val="zh-CN"/>
        </w:rPr>
        <w:t>1</w:t>
      </w:r>
      <w:r>
        <w:rPr>
          <w:rFonts w:hint="eastAsia"/>
          <w:lang w:val="en-US" w:eastAsia="zh-CN"/>
        </w:rPr>
        <w:t>.</w:t>
      </w:r>
      <w:r>
        <w:rPr>
          <w:rFonts w:hint="eastAsia" w:eastAsia="仿宋_GB2312"/>
          <w:kern w:val="0"/>
          <w:sz w:val="32"/>
          <w:szCs w:val="32"/>
          <w:lang w:val="en-US" w:eastAsia="zh-CN"/>
        </w:rPr>
        <w:t>202</w:t>
      </w:r>
      <w:r>
        <w:rPr>
          <w:rFonts w:hint="eastAsia"/>
          <w:kern w:val="0"/>
          <w:sz w:val="32"/>
          <w:szCs w:val="32"/>
          <w:lang w:val="en-US" w:eastAsia="zh-CN"/>
        </w:rPr>
        <w:t>3</w:t>
      </w:r>
      <w:r>
        <w:rPr>
          <w:rFonts w:hint="eastAsia" w:eastAsia="仿宋_GB2312"/>
          <w:kern w:val="0"/>
          <w:sz w:val="32"/>
          <w:szCs w:val="32"/>
          <w:lang w:val="en-US" w:eastAsia="zh-CN"/>
        </w:rPr>
        <w:t>年</w:t>
      </w:r>
      <w:r>
        <w:rPr>
          <w:rFonts w:hint="eastAsia" w:ascii="仿宋_GB2312" w:hAnsi="宋体" w:eastAsia="仿宋_GB2312"/>
          <w:color w:val="auto"/>
          <w:kern w:val="2"/>
          <w:sz w:val="32"/>
          <w:szCs w:val="32"/>
          <w:lang w:eastAsia="zh-CN"/>
        </w:rPr>
        <w:t>职工伙食补助</w:t>
      </w:r>
      <w:r>
        <w:rPr>
          <w:rFonts w:hint="eastAsia" w:eastAsia="仿宋_GB2312"/>
          <w:kern w:val="0"/>
          <w:sz w:val="32"/>
          <w:szCs w:val="32"/>
          <w:lang w:val="en-US" w:eastAsia="zh-CN"/>
        </w:rPr>
        <w:t>由区应急管理局</w:t>
      </w:r>
      <w:r>
        <w:rPr>
          <w:rFonts w:hint="eastAsia"/>
          <w:kern w:val="0"/>
          <w:sz w:val="32"/>
          <w:szCs w:val="32"/>
          <w:lang w:val="en-US" w:eastAsia="zh-CN"/>
        </w:rPr>
        <w:t>负责</w:t>
      </w:r>
      <w:r>
        <w:rPr>
          <w:rFonts w:hint="eastAsia" w:eastAsia="仿宋_GB2312"/>
          <w:kern w:val="0"/>
          <w:sz w:val="32"/>
          <w:szCs w:val="32"/>
          <w:lang w:val="en-US" w:eastAsia="zh-CN"/>
        </w:rPr>
        <w:t>预算申报、监管、使用，并根据经费使用情况编写绩效评价。</w:t>
      </w:r>
    </w:p>
    <w:p>
      <w:pPr>
        <w:adjustRightInd w:val="0"/>
        <w:snapToGrid w:val="0"/>
        <w:spacing w:line="600" w:lineRule="exact"/>
        <w:ind w:firstLine="720"/>
        <w:rPr>
          <w:rFonts w:hint="eastAsia" w:ascii="仿宋_GB2312" w:hAnsi="Times New Roman" w:cs="仿宋_GB2312"/>
          <w:kern w:val="0"/>
          <w:sz w:val="32"/>
          <w:szCs w:val="32"/>
          <w:lang w:val="en-US" w:eastAsia="zh-CN"/>
        </w:rPr>
      </w:pPr>
      <w:r>
        <w:rPr>
          <w:lang w:val="zh-CN"/>
        </w:rPr>
        <w:t>2.项目立项、资金申报的依据。</w:t>
      </w:r>
      <w:r>
        <w:rPr>
          <w:rFonts w:hint="eastAsia"/>
          <w:lang w:val="zh-CN"/>
        </w:rPr>
        <w:t>根据相关文件规定，</w:t>
      </w:r>
      <w:r>
        <w:rPr>
          <w:rFonts w:hint="eastAsia" w:ascii="Times New Roman" w:hAnsi="Times New Roman" w:eastAsia="仿宋_GB2312" w:cs="Times New Roman"/>
          <w:kern w:val="0"/>
          <w:sz w:val="32"/>
          <w:szCs w:val="32"/>
          <w:lang w:val="en-US" w:eastAsia="zh-CN"/>
        </w:rPr>
        <w:t>20</w:t>
      </w:r>
      <w:r>
        <w:rPr>
          <w:rFonts w:hint="eastAsia" w:cs="Times New Roman"/>
          <w:kern w:val="0"/>
          <w:sz w:val="32"/>
          <w:szCs w:val="32"/>
          <w:lang w:val="en-US" w:eastAsia="zh-CN"/>
        </w:rPr>
        <w:t>23</w:t>
      </w:r>
      <w:r>
        <w:rPr>
          <w:rFonts w:hint="eastAsia"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rPr>
        <w:t>机关职工食堂财政补助经费</w:t>
      </w:r>
      <w:r>
        <w:rPr>
          <w:rFonts w:hint="eastAsia" w:ascii="Times New Roman" w:hAnsi="Times New Roman" w:eastAsia="仿宋_GB2312" w:cs="Times New Roman"/>
          <w:kern w:val="0"/>
          <w:sz w:val="32"/>
          <w:szCs w:val="32"/>
          <w:lang w:eastAsia="zh-CN"/>
        </w:rPr>
        <w:t>按</w:t>
      </w:r>
      <w:r>
        <w:rPr>
          <w:rFonts w:hint="eastAsia" w:ascii="Times New Roman" w:hAnsi="Times New Roman" w:eastAsia="仿宋_GB2312" w:cs="Times New Roman"/>
          <w:kern w:val="0"/>
          <w:sz w:val="32"/>
          <w:szCs w:val="32"/>
          <w:lang w:val="en-US" w:eastAsia="zh-CN"/>
        </w:rPr>
        <w:t>10元/人·天计算，</w:t>
      </w:r>
      <w:r>
        <w:rPr>
          <w:rFonts w:hint="eastAsia" w:ascii="Times New Roman" w:hAnsi="Times New Roman" w:cs="Times New Roman"/>
          <w:kern w:val="0"/>
          <w:sz w:val="32"/>
          <w:szCs w:val="32"/>
          <w:lang w:val="en-US" w:eastAsia="zh-CN"/>
        </w:rPr>
        <w:t>我局在职职工</w:t>
      </w:r>
      <w:r>
        <w:rPr>
          <w:rFonts w:hint="eastAsia" w:cs="Times New Roman"/>
          <w:kern w:val="0"/>
          <w:sz w:val="32"/>
          <w:szCs w:val="32"/>
          <w:lang w:val="en-US" w:eastAsia="zh-CN"/>
        </w:rPr>
        <w:t>26</w:t>
      </w:r>
      <w:r>
        <w:rPr>
          <w:rFonts w:hint="eastAsia" w:ascii="Times New Roman" w:hAnsi="Times New Roman" w:cs="Times New Roman"/>
          <w:kern w:val="0"/>
          <w:sz w:val="32"/>
          <w:szCs w:val="32"/>
          <w:lang w:val="en-US" w:eastAsia="zh-CN"/>
        </w:rPr>
        <w:t>人，根据计算公式</w:t>
      </w:r>
      <w:r>
        <w:rPr>
          <w:rFonts w:hint="eastAsia" w:cs="Times New Roman"/>
          <w:kern w:val="0"/>
          <w:sz w:val="32"/>
          <w:szCs w:val="32"/>
          <w:lang w:val="en-US" w:eastAsia="zh-CN"/>
        </w:rPr>
        <w:t>26</w:t>
      </w:r>
      <w:r>
        <w:rPr>
          <w:rFonts w:hint="eastAsia" w:ascii="Times New Roman" w:hAnsi="Times New Roman" w:cs="Times New Roman"/>
          <w:kern w:val="0"/>
          <w:sz w:val="32"/>
          <w:szCs w:val="32"/>
          <w:lang w:val="en-US" w:eastAsia="zh-CN"/>
        </w:rPr>
        <w:t>×10×</w:t>
      </w:r>
      <w:r>
        <w:rPr>
          <w:rFonts w:hint="eastAsia" w:cs="Times New Roman"/>
          <w:kern w:val="0"/>
          <w:sz w:val="32"/>
          <w:szCs w:val="32"/>
          <w:lang w:val="en-US" w:eastAsia="zh-CN"/>
        </w:rPr>
        <w:t>261</w:t>
      </w:r>
      <w:r>
        <w:rPr>
          <w:rFonts w:hint="eastAsia" w:ascii="Times New Roman" w:hAnsi="Times New Roman" w:cs="Times New Roman"/>
          <w:kern w:val="0"/>
          <w:sz w:val="32"/>
          <w:szCs w:val="32"/>
          <w:lang w:val="en-US" w:eastAsia="zh-CN"/>
        </w:rPr>
        <w:t>≈</w:t>
      </w:r>
      <w:r>
        <w:rPr>
          <w:rFonts w:hint="eastAsia" w:cs="Times New Roman"/>
          <w:kern w:val="0"/>
          <w:sz w:val="32"/>
          <w:szCs w:val="32"/>
          <w:lang w:val="en-US" w:eastAsia="zh-CN"/>
        </w:rPr>
        <w:t>6.86</w:t>
      </w:r>
      <w:r>
        <w:rPr>
          <w:rFonts w:hint="eastAsia" w:ascii="Times New Roman" w:hAnsi="Times New Roman" w:cs="Times New Roman"/>
          <w:kern w:val="0"/>
          <w:sz w:val="32"/>
          <w:szCs w:val="32"/>
          <w:lang w:val="en-US" w:eastAsia="zh-CN"/>
        </w:rPr>
        <w:t>万元，</w:t>
      </w:r>
      <w:r>
        <w:rPr>
          <w:rFonts w:hint="eastAsia" w:ascii="仿宋_GB2312" w:eastAsia="仿宋_GB2312" w:cs="仿宋_GB2312"/>
          <w:kern w:val="0"/>
          <w:sz w:val="32"/>
          <w:szCs w:val="32"/>
          <w:lang w:eastAsia="zh-CN"/>
        </w:rPr>
        <w:t>申报</w:t>
      </w:r>
      <w:r>
        <w:rPr>
          <w:rFonts w:hint="eastAsia" w:eastAsia="仿宋_GB2312"/>
          <w:kern w:val="0"/>
          <w:sz w:val="32"/>
          <w:szCs w:val="32"/>
          <w:lang w:val="en-US" w:eastAsia="zh-CN"/>
        </w:rPr>
        <w:t>经费</w:t>
      </w:r>
      <w:r>
        <w:rPr>
          <w:rFonts w:hint="eastAsia"/>
          <w:kern w:val="0"/>
          <w:sz w:val="32"/>
          <w:szCs w:val="32"/>
          <w:lang w:val="en-US" w:eastAsia="zh-CN"/>
        </w:rPr>
        <w:t>6.86</w:t>
      </w:r>
      <w:r>
        <w:rPr>
          <w:rFonts w:hint="eastAsia" w:ascii="仿宋_GB2312" w:hAnsi="Times New Roman" w:eastAsia="仿宋_GB2312" w:cs="仿宋_GB2312"/>
          <w:kern w:val="0"/>
          <w:sz w:val="32"/>
          <w:szCs w:val="32"/>
          <w:lang w:val="en-US" w:eastAsia="zh-CN"/>
        </w:rPr>
        <w:t>万元</w:t>
      </w:r>
      <w:r>
        <w:rPr>
          <w:rFonts w:hint="eastAsia" w:ascii="仿宋_GB2312" w:hAnsi="Times New Roman" w:cs="仿宋_GB2312"/>
          <w:kern w:val="0"/>
          <w:sz w:val="32"/>
          <w:szCs w:val="32"/>
          <w:lang w:val="en-US" w:eastAsia="zh-CN"/>
        </w:rPr>
        <w:t>。</w:t>
      </w:r>
    </w:p>
    <w:p>
      <w:pPr>
        <w:adjustRightInd w:val="0"/>
        <w:snapToGrid w:val="0"/>
        <w:spacing w:line="600" w:lineRule="exact"/>
        <w:ind w:firstLine="720"/>
        <w:rPr>
          <w:lang w:val="zh-CN"/>
        </w:rPr>
      </w:pPr>
      <w:r>
        <w:rPr>
          <w:lang w:val="zh-CN"/>
        </w:rPr>
        <w:t>3</w:t>
      </w:r>
      <w:r>
        <w:rPr>
          <w:rFonts w:hint="eastAsia"/>
          <w:lang w:val="en-US" w:eastAsia="zh-CN"/>
        </w:rPr>
        <w:t>.</w:t>
      </w:r>
      <w:r>
        <w:rPr>
          <w:rFonts w:hint="eastAsia" w:ascii="仿宋_GB2312" w:eastAsia="仿宋_GB2312" w:cs="仿宋_GB2312"/>
          <w:kern w:val="0"/>
          <w:sz w:val="32"/>
          <w:szCs w:val="32"/>
          <w:lang w:eastAsia="zh-CN"/>
        </w:rPr>
        <w:t>应急管理局</w:t>
      </w:r>
      <w:r>
        <w:rPr>
          <w:rFonts w:hint="eastAsia" w:ascii="仿宋_GB2312" w:cs="仿宋_GB2312"/>
          <w:kern w:val="0"/>
          <w:sz w:val="32"/>
          <w:szCs w:val="32"/>
          <w:lang w:eastAsia="zh-CN"/>
        </w:rPr>
        <w:t>强化项目资金监管</w:t>
      </w:r>
      <w:r>
        <w:rPr>
          <w:rFonts w:hint="eastAsia" w:ascii="仿宋_GB2312" w:eastAsia="仿宋_GB2312" w:cs="仿宋_GB2312"/>
          <w:kern w:val="0"/>
          <w:sz w:val="32"/>
          <w:szCs w:val="32"/>
          <w:lang w:eastAsia="zh-CN"/>
        </w:rPr>
        <w:t>，按照财务制度，严格控制资金使用范围，</w:t>
      </w:r>
      <w:r>
        <w:rPr>
          <w:rFonts w:hint="eastAsia" w:ascii="仿宋_GB2312" w:cs="仿宋_GB2312"/>
          <w:kern w:val="0"/>
          <w:sz w:val="32"/>
          <w:szCs w:val="32"/>
          <w:lang w:eastAsia="zh-CN"/>
        </w:rPr>
        <w:t>具体措施为，每一笔支付凭证都必须由经办人员、分管领导、主要领导签字；</w:t>
      </w:r>
      <w:r>
        <w:rPr>
          <w:rFonts w:hint="eastAsia" w:ascii="仿宋_GB2312" w:eastAsia="仿宋_GB2312" w:cs="仿宋_GB2312"/>
          <w:kern w:val="0"/>
          <w:sz w:val="32"/>
          <w:szCs w:val="32"/>
          <w:lang w:eastAsia="zh-CN"/>
        </w:rPr>
        <w:t>单笔</w:t>
      </w:r>
      <w:r>
        <w:rPr>
          <w:rFonts w:hint="eastAsia" w:ascii="仿宋_GB2312" w:eastAsia="仿宋_GB2312" w:cs="仿宋_GB2312"/>
          <w:kern w:val="0"/>
          <w:sz w:val="32"/>
          <w:szCs w:val="32"/>
          <w:lang w:val="en-US" w:eastAsia="zh-CN"/>
        </w:rPr>
        <w:t>支付5000元以上的款项，需要召开局党委会议，集体决议；支付10000元以上的款项</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需要分管区领导签字同意。确保项目经费专款专用，发挥资金作用</w:t>
      </w:r>
      <w:r>
        <w:rPr>
          <w:lang w:val="zh-CN"/>
        </w:rPr>
        <w:t>。</w:t>
      </w:r>
    </w:p>
    <w:p>
      <w:pPr>
        <w:adjustRightInd w:val="0"/>
        <w:snapToGrid w:val="0"/>
        <w:spacing w:line="600" w:lineRule="exact"/>
        <w:ind w:firstLine="720"/>
        <w:rPr>
          <w:lang w:val="zh-CN"/>
        </w:rPr>
      </w:pPr>
      <w:r>
        <w:rPr>
          <w:lang w:val="zh-CN"/>
        </w:rPr>
        <w:t>4.</w:t>
      </w:r>
      <w:r>
        <w:rPr>
          <w:rFonts w:hint="eastAsia" w:ascii="Times New Roman" w:hAnsi="Times New Roman" w:cs="Times New Roman"/>
          <w:lang w:val="en-US" w:eastAsia="zh-CN"/>
        </w:rPr>
        <w:t>根据效益优先，最大限度地实现资金的有效使用，发挥资金的最大作用原则，</w:t>
      </w:r>
      <w:r>
        <w:rPr>
          <w:rFonts w:hint="eastAsia" w:ascii="仿宋_GB2312" w:hAnsi="宋体" w:eastAsia="仿宋_GB2312"/>
          <w:color w:val="auto"/>
          <w:kern w:val="2"/>
          <w:sz w:val="32"/>
          <w:szCs w:val="32"/>
          <w:lang w:eastAsia="zh-CN"/>
        </w:rPr>
        <w:t>职工伙食补助</w:t>
      </w:r>
      <w:r>
        <w:rPr>
          <w:rFonts w:hint="eastAsia" w:ascii="仿宋_GB2312" w:eastAsia="仿宋_GB2312" w:cs="仿宋_GB2312"/>
          <w:kern w:val="0"/>
          <w:sz w:val="32"/>
          <w:szCs w:val="32"/>
          <w:lang w:val="en-US" w:eastAsia="zh-CN"/>
        </w:rPr>
        <w:t>主要用于</w:t>
      </w:r>
      <w:r>
        <w:rPr>
          <w:rFonts w:hint="eastAsia" w:ascii="仿宋_GB2312" w:cs="仿宋_GB2312"/>
          <w:kern w:val="0"/>
          <w:sz w:val="32"/>
          <w:szCs w:val="32"/>
          <w:lang w:val="en-US" w:eastAsia="zh-CN"/>
        </w:rPr>
        <w:t>机关食堂</w:t>
      </w:r>
      <w:r>
        <w:rPr>
          <w:rFonts w:hint="eastAsia" w:ascii="Times New Roman" w:hAnsi="Times New Roman" w:eastAsia="仿宋_GB2312" w:cs="Times New Roman"/>
          <w:kern w:val="0"/>
          <w:sz w:val="32"/>
          <w:szCs w:val="32"/>
        </w:rPr>
        <w:t>日常食材购买、厨房用具购置、餐饮用具购置、机关食堂维修维护、食堂日常办公用品、食堂定期杀毒等</w:t>
      </w:r>
      <w:r>
        <w:rPr>
          <w:rFonts w:hint="eastAsia" w:ascii="仿宋_GB2312" w:hAnsi="Times New Roman" w:eastAsia="仿宋_GB2312" w:cs="仿宋_GB2312"/>
          <w:kern w:val="0"/>
          <w:sz w:val="32"/>
          <w:szCs w:val="32"/>
          <w:lang w:val="en-US" w:eastAsia="zh-CN"/>
        </w:rPr>
        <w:t>。</w:t>
      </w:r>
    </w:p>
    <w:p>
      <w:pPr>
        <w:adjustRightInd w:val="0"/>
        <w:snapToGrid w:val="0"/>
        <w:spacing w:line="600" w:lineRule="exact"/>
        <w:ind w:firstLine="720"/>
        <w:rPr>
          <w:rFonts w:eastAsia="楷体_GB2312"/>
          <w:b/>
          <w:lang w:val="zh-CN"/>
        </w:rPr>
      </w:pPr>
      <w:r>
        <w:rPr>
          <w:rFonts w:eastAsia="楷体_GB2312"/>
          <w:b/>
          <w:lang w:val="zh-CN"/>
        </w:rPr>
        <w:t>（二）项目绩效目标。</w:t>
      </w:r>
    </w:p>
    <w:p>
      <w:pPr>
        <w:keepNext w:val="0"/>
        <w:keepLines w:val="0"/>
        <w:widowControl/>
        <w:suppressLineNumbers w:val="0"/>
        <w:shd w:val="clear" w:color="auto" w:fill="FFFFFF"/>
        <w:spacing w:before="30" w:beforeAutospacing="0"/>
        <w:ind w:left="0" w:firstLine="640" w:firstLineChars="200"/>
        <w:jc w:val="both"/>
        <w:rPr>
          <w:lang w:val="zh-CN"/>
        </w:rPr>
      </w:pPr>
      <w:r>
        <w:rPr>
          <w:lang w:val="zh-CN"/>
        </w:rPr>
        <w:t>1. 项目主要内容。</w:t>
      </w:r>
    </w:p>
    <w:p>
      <w:pPr>
        <w:keepNext w:val="0"/>
        <w:keepLines w:val="0"/>
        <w:widowControl/>
        <w:suppressLineNumbers w:val="0"/>
        <w:shd w:val="clear" w:color="auto" w:fill="FFFFFF"/>
        <w:spacing w:before="30" w:beforeAutospacing="0"/>
        <w:ind w:left="0" w:firstLine="640" w:firstLineChars="200"/>
        <w:jc w:val="both"/>
        <w:rPr>
          <w:lang w:val="zh-CN"/>
        </w:rPr>
      </w:pPr>
      <w:r>
        <w:rPr>
          <w:rFonts w:hint="eastAsia" w:eastAsia="仿宋_GB2312"/>
          <w:kern w:val="0"/>
          <w:sz w:val="32"/>
          <w:szCs w:val="32"/>
          <w:lang w:val="en-US" w:eastAsia="zh-CN"/>
        </w:rPr>
        <w:t>202</w:t>
      </w:r>
      <w:r>
        <w:rPr>
          <w:rFonts w:hint="eastAsia"/>
          <w:kern w:val="0"/>
          <w:sz w:val="32"/>
          <w:szCs w:val="32"/>
          <w:lang w:val="en-US" w:eastAsia="zh-CN"/>
        </w:rPr>
        <w:t>3</w:t>
      </w:r>
      <w:r>
        <w:rPr>
          <w:rFonts w:hint="eastAsia" w:eastAsia="仿宋_GB2312"/>
          <w:kern w:val="0"/>
          <w:sz w:val="32"/>
          <w:szCs w:val="32"/>
          <w:lang w:val="en-US" w:eastAsia="zh-CN"/>
        </w:rPr>
        <w:t>年</w:t>
      </w:r>
      <w:r>
        <w:rPr>
          <w:rFonts w:hint="eastAsia" w:ascii="仿宋_GB2312" w:hAnsi="宋体" w:eastAsia="仿宋_GB2312"/>
          <w:color w:val="auto"/>
          <w:kern w:val="2"/>
          <w:sz w:val="32"/>
          <w:szCs w:val="32"/>
          <w:lang w:eastAsia="zh-CN"/>
        </w:rPr>
        <w:t>职工伙食补助</w:t>
      </w:r>
      <w:r>
        <w:rPr>
          <w:rFonts w:hint="eastAsia" w:ascii="Times New Roman" w:hAnsi="Times New Roman" w:cs="Times New Roman"/>
          <w:kern w:val="0"/>
          <w:sz w:val="32"/>
          <w:szCs w:val="32"/>
          <w:lang w:val="en-US" w:eastAsia="zh-CN"/>
        </w:rPr>
        <w:t>根据计算公式2</w:t>
      </w:r>
      <w:r>
        <w:rPr>
          <w:rFonts w:hint="eastAsia" w:cs="Times New Roman"/>
          <w:kern w:val="0"/>
          <w:sz w:val="32"/>
          <w:szCs w:val="32"/>
          <w:lang w:val="en-US" w:eastAsia="zh-CN"/>
        </w:rPr>
        <w:t>6</w:t>
      </w:r>
      <w:r>
        <w:rPr>
          <w:rFonts w:hint="eastAsia" w:ascii="Times New Roman" w:hAnsi="Times New Roman" w:cs="Times New Roman"/>
          <w:kern w:val="0"/>
          <w:sz w:val="32"/>
          <w:szCs w:val="32"/>
          <w:lang w:val="en-US" w:eastAsia="zh-CN"/>
        </w:rPr>
        <w:t>×10×261≈</w:t>
      </w:r>
      <w:r>
        <w:rPr>
          <w:rFonts w:hint="eastAsia" w:cs="Times New Roman"/>
          <w:kern w:val="0"/>
          <w:sz w:val="32"/>
          <w:szCs w:val="32"/>
          <w:lang w:val="en-US" w:eastAsia="zh-CN"/>
        </w:rPr>
        <w:t>6.86</w:t>
      </w:r>
      <w:r>
        <w:rPr>
          <w:rFonts w:hint="eastAsia" w:ascii="Times New Roman" w:hAnsi="Times New Roman" w:cs="Times New Roman"/>
          <w:kern w:val="0"/>
          <w:sz w:val="32"/>
          <w:szCs w:val="32"/>
          <w:lang w:val="en-US" w:eastAsia="zh-CN"/>
        </w:rPr>
        <w:t>万元，申报预算</w:t>
      </w:r>
      <w:r>
        <w:rPr>
          <w:rFonts w:hint="eastAsia" w:cs="Times New Roman"/>
          <w:kern w:val="0"/>
          <w:sz w:val="32"/>
          <w:szCs w:val="32"/>
          <w:lang w:val="en-US" w:eastAsia="zh-CN"/>
        </w:rPr>
        <w:t>6.86万元</w:t>
      </w:r>
      <w:r>
        <w:rPr>
          <w:rFonts w:hint="eastAsia" w:ascii="Times New Roman" w:hAnsi="Times New Roman" w:cs="Times New Roman"/>
          <w:kern w:val="0"/>
          <w:sz w:val="32"/>
          <w:szCs w:val="32"/>
          <w:lang w:val="en-US" w:eastAsia="zh-CN"/>
        </w:rPr>
        <w:t>，经费用于职工食堂就餐补助</w:t>
      </w:r>
      <w:r>
        <w:rPr>
          <w:rFonts w:hint="eastAsia" w:ascii="仿宋_GB2312" w:hAnsi="Times New Roman" w:eastAsia="仿宋_GB2312" w:cs="仿宋_GB2312"/>
          <w:kern w:val="0"/>
          <w:sz w:val="32"/>
          <w:szCs w:val="32"/>
          <w:lang w:val="en-US" w:eastAsia="zh-CN"/>
        </w:rPr>
        <w:t>。</w:t>
      </w:r>
    </w:p>
    <w:p>
      <w:pPr>
        <w:numPr>
          <w:ilvl w:val="0"/>
          <w:numId w:val="1"/>
        </w:numPr>
        <w:adjustRightInd w:val="0"/>
        <w:snapToGrid w:val="0"/>
        <w:spacing w:line="600" w:lineRule="exact"/>
        <w:ind w:firstLine="720"/>
        <w:rPr>
          <w:rFonts w:hint="eastAsia"/>
          <w:lang w:val="zh-CN"/>
        </w:rPr>
      </w:pPr>
      <w:r>
        <w:rPr>
          <w:lang w:val="zh-CN"/>
        </w:rPr>
        <w:t>项目绩效目标</w:t>
      </w:r>
      <w:r>
        <w:rPr>
          <w:rFonts w:hint="eastAsia"/>
          <w:lang w:val="zh-CN"/>
        </w:rPr>
        <w:t>。</w:t>
      </w:r>
    </w:p>
    <w:p>
      <w:pPr>
        <w:adjustRightInd w:val="0"/>
        <w:snapToGrid w:val="0"/>
        <w:spacing w:line="560" w:lineRule="exact"/>
        <w:ind w:firstLine="720"/>
        <w:rPr>
          <w:rFonts w:hint="default" w:eastAsia="仿宋_GB2312"/>
          <w:lang w:val="en-US" w:eastAsia="zh-CN"/>
        </w:rPr>
      </w:pPr>
      <w:r>
        <w:rPr>
          <w:rFonts w:hint="eastAsia" w:ascii="Times New Roman" w:hAnsi="Times New Roman" w:eastAsia="仿宋_GB2312" w:cs="Times New Roman"/>
          <w:kern w:val="0"/>
          <w:sz w:val="32"/>
          <w:szCs w:val="32"/>
          <w:lang w:val="en-US" w:eastAsia="zh-CN"/>
        </w:rPr>
        <w:t>202</w:t>
      </w:r>
      <w:r>
        <w:rPr>
          <w:rFonts w:hint="eastAsia"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年机关职</w:t>
      </w:r>
      <w:r>
        <w:rPr>
          <w:rFonts w:hint="eastAsia" w:ascii="Times New Roman" w:hAnsi="Times New Roman" w:cs="Times New Roman"/>
          <w:kern w:val="0"/>
          <w:sz w:val="32"/>
          <w:szCs w:val="32"/>
          <w:lang w:val="en-US" w:eastAsia="zh-CN"/>
        </w:rPr>
        <w:t>工伙食</w:t>
      </w:r>
      <w:r>
        <w:rPr>
          <w:rFonts w:hint="eastAsia" w:ascii="Times New Roman" w:hAnsi="Times New Roman" w:eastAsia="仿宋_GB2312" w:cs="Times New Roman"/>
          <w:kern w:val="0"/>
          <w:sz w:val="32"/>
          <w:szCs w:val="32"/>
          <w:lang w:val="en-US" w:eastAsia="zh-CN"/>
        </w:rPr>
        <w:t>补助经费总体目标是，保障机关食堂正常运营，各项工作有序开展，保障</w:t>
      </w:r>
      <w:r>
        <w:rPr>
          <w:rFonts w:hint="eastAsia" w:ascii="Times New Roman" w:hAnsi="Times New Roman" w:cs="Times New Roman"/>
          <w:kern w:val="0"/>
          <w:sz w:val="32"/>
          <w:szCs w:val="32"/>
          <w:lang w:val="en-US" w:eastAsia="zh-CN"/>
        </w:rPr>
        <w:t>我局</w:t>
      </w:r>
      <w:r>
        <w:rPr>
          <w:rFonts w:hint="eastAsia" w:cs="Times New Roman"/>
          <w:kern w:val="0"/>
          <w:sz w:val="32"/>
          <w:szCs w:val="32"/>
          <w:lang w:val="en-US" w:eastAsia="zh-CN"/>
        </w:rPr>
        <w:t>26</w:t>
      </w:r>
      <w:r>
        <w:rPr>
          <w:rFonts w:hint="eastAsia" w:ascii="Times New Roman" w:hAnsi="Times New Roman" w:cs="Times New Roman"/>
          <w:kern w:val="0"/>
          <w:sz w:val="32"/>
          <w:szCs w:val="32"/>
          <w:lang w:val="en-US" w:eastAsia="zh-CN"/>
        </w:rPr>
        <w:t>名</w:t>
      </w:r>
      <w:r>
        <w:rPr>
          <w:rFonts w:hint="eastAsia" w:ascii="Times New Roman" w:hAnsi="Times New Roman" w:eastAsia="仿宋_GB2312" w:cs="Times New Roman"/>
          <w:kern w:val="0"/>
          <w:sz w:val="32"/>
          <w:szCs w:val="32"/>
          <w:lang w:val="en-US" w:eastAsia="zh-CN"/>
        </w:rPr>
        <w:t>公务人员饮食条件安全可靠，提供良好的用餐环境</w:t>
      </w:r>
      <w:r>
        <w:rPr>
          <w:rFonts w:hint="eastAsia" w:ascii="仿宋_GB2312" w:hAnsi="宋体"/>
          <w:lang w:val="en-US" w:eastAsia="zh-CN"/>
        </w:rPr>
        <w:t>。</w:t>
      </w:r>
    </w:p>
    <w:p>
      <w:pPr>
        <w:numPr>
          <w:ilvl w:val="0"/>
          <w:numId w:val="0"/>
        </w:numPr>
        <w:adjustRightInd w:val="0"/>
        <w:snapToGrid w:val="0"/>
        <w:spacing w:line="600" w:lineRule="exact"/>
        <w:ind w:firstLine="640" w:firstLineChars="200"/>
        <w:rPr>
          <w:lang w:val="zh-CN"/>
        </w:rPr>
      </w:pPr>
      <w:r>
        <w:rPr>
          <w:lang w:val="zh-CN"/>
        </w:rPr>
        <w:t xml:space="preserve">3. </w:t>
      </w:r>
      <w:r>
        <w:rPr>
          <w:rFonts w:hint="eastAsia" w:eastAsia="仿宋_GB2312"/>
          <w:kern w:val="0"/>
          <w:sz w:val="32"/>
          <w:szCs w:val="32"/>
          <w:lang w:val="en-US" w:eastAsia="zh-CN"/>
        </w:rPr>
        <w:t>202</w:t>
      </w:r>
      <w:r>
        <w:rPr>
          <w:rFonts w:hint="eastAsia"/>
          <w:kern w:val="0"/>
          <w:sz w:val="32"/>
          <w:szCs w:val="32"/>
          <w:lang w:val="en-US" w:eastAsia="zh-CN"/>
        </w:rPr>
        <w:t>3</w:t>
      </w:r>
      <w:r>
        <w:rPr>
          <w:rFonts w:hint="eastAsia" w:eastAsia="仿宋_GB2312"/>
          <w:kern w:val="0"/>
          <w:sz w:val="32"/>
          <w:szCs w:val="32"/>
          <w:lang w:val="en-US" w:eastAsia="zh-CN"/>
        </w:rPr>
        <w:t>年</w:t>
      </w:r>
      <w:r>
        <w:rPr>
          <w:rFonts w:hint="eastAsia" w:ascii="仿宋_GB2312" w:hAnsi="宋体" w:eastAsia="仿宋_GB2312"/>
          <w:color w:val="auto"/>
          <w:kern w:val="2"/>
          <w:sz w:val="32"/>
          <w:szCs w:val="32"/>
          <w:lang w:eastAsia="zh-CN"/>
        </w:rPr>
        <w:t>职工伙食补助</w:t>
      </w:r>
      <w:r>
        <w:rPr>
          <w:rFonts w:hint="eastAsia"/>
          <w:kern w:val="0"/>
          <w:sz w:val="32"/>
          <w:szCs w:val="32"/>
          <w:lang w:val="en-US" w:eastAsia="zh-CN"/>
        </w:rPr>
        <w:t>，</w:t>
      </w:r>
      <w:r>
        <w:rPr>
          <w:rFonts w:hint="eastAsia" w:ascii="Times New Roman" w:hAnsi="Times New Roman" w:eastAsia="仿宋_GB2312" w:cs="Times New Roman"/>
          <w:kern w:val="0"/>
          <w:sz w:val="32"/>
          <w:szCs w:val="32"/>
          <w:lang w:val="en-US" w:eastAsia="zh-CN"/>
        </w:rPr>
        <w:t>根据年度资金使用情况和产生的效益来看，基本实现了总体目标，</w:t>
      </w:r>
      <w:r>
        <w:rPr>
          <w:rFonts w:hint="default" w:ascii="Times New Roman" w:hAnsi="Times New Roman" w:eastAsia="仿宋_GB2312" w:cs="Times New Roman"/>
          <w:kern w:val="0"/>
          <w:sz w:val="32"/>
          <w:szCs w:val="32"/>
          <w:lang w:val="en-US" w:eastAsia="zh-CN"/>
        </w:rPr>
        <w:t>评价申报内容与实际相符，申报目标合理可行。</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项目自评步骤：事前、事中、事后三步评价法。事前进行全方位评估，包括可行性、风险性、效益性；事中随时监督进程，确保项目不出现偏差，按质按量推进；事后进行总结性评价，提出改进措施的方法，以便提高效率、节约成本，使资金发挥更大的作用。</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hint="default" w:eastAsia="仿宋_GB2312"/>
          <w:lang w:val="en-US" w:eastAsia="zh-CN"/>
        </w:rPr>
      </w:pPr>
      <w:r>
        <w:rPr>
          <w:rFonts w:hint="eastAsia" w:ascii="仿宋_GB2312" w:eastAsia="仿宋_GB2312" w:cs="仿宋_GB2312"/>
          <w:kern w:val="0"/>
          <w:sz w:val="32"/>
          <w:szCs w:val="32"/>
          <w:lang w:val="en-US" w:eastAsia="zh-CN"/>
        </w:rPr>
        <w:t>2</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项目自评</w:t>
      </w:r>
      <w:r>
        <w:rPr>
          <w:rFonts w:hint="eastAsia" w:ascii="仿宋_GB2312" w:cs="仿宋_GB2312"/>
          <w:kern w:val="0"/>
          <w:sz w:val="32"/>
          <w:szCs w:val="32"/>
          <w:lang w:val="en-US" w:eastAsia="zh-CN"/>
        </w:rPr>
        <w:t>方法：</w:t>
      </w:r>
      <w:r>
        <w:rPr>
          <w:rFonts w:hint="eastAsia" w:ascii="仿宋_GB2312" w:eastAsia="仿宋_GB2312" w:cs="仿宋_GB2312"/>
          <w:kern w:val="0"/>
          <w:sz w:val="32"/>
          <w:szCs w:val="32"/>
          <w:lang w:val="en-US" w:eastAsia="zh-CN"/>
        </w:rPr>
        <w:t>将评价对象具体量化、细化，要求资金使用股室自行采用打分考核的方式进行自评，资金偏离及时纠正，未按进度完成的，提出改进措施。</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560" w:lineRule="exact"/>
        <w:ind w:firstLine="720"/>
        <w:rPr>
          <w:rFonts w:hint="eastAsia" w:ascii="仿宋_GB2312" w:eastAsia="仿宋_GB2312" w:cs="仿宋_GB2312"/>
          <w:kern w:val="0"/>
          <w:sz w:val="32"/>
          <w:szCs w:val="32"/>
          <w:lang w:eastAsia="zh-CN"/>
        </w:rPr>
      </w:pPr>
      <w:r>
        <w:rPr>
          <w:rFonts w:hint="eastAsia" w:ascii="仿宋_GB2312" w:hAnsi="宋体" w:cs="Times New Roman"/>
          <w:lang w:val="en-US" w:eastAsia="zh-CN"/>
        </w:rPr>
        <w:t>2023年</w:t>
      </w:r>
      <w:r>
        <w:rPr>
          <w:rFonts w:hint="eastAsia" w:ascii="仿宋_GB2312" w:hAnsi="宋体" w:cs="Times New Roman"/>
          <w:lang w:val="zh-CN" w:eastAsia="zh-CN"/>
        </w:rPr>
        <w:t>申报</w:t>
      </w:r>
      <w:r>
        <w:rPr>
          <w:rFonts w:hint="eastAsia" w:ascii="仿宋_GB2312" w:hAnsi="宋体" w:eastAsia="仿宋_GB2312"/>
          <w:color w:val="auto"/>
          <w:kern w:val="2"/>
          <w:sz w:val="32"/>
          <w:szCs w:val="32"/>
          <w:lang w:eastAsia="zh-CN"/>
        </w:rPr>
        <w:t>职工伙食补助</w:t>
      </w:r>
      <w:r>
        <w:rPr>
          <w:rFonts w:hint="eastAsia" w:ascii="仿宋_GB2312" w:hAnsi="宋体"/>
          <w:color w:val="auto"/>
          <w:kern w:val="2"/>
          <w:sz w:val="32"/>
          <w:szCs w:val="32"/>
          <w:lang w:val="en-US" w:eastAsia="zh-CN"/>
        </w:rPr>
        <w:t>6.86</w:t>
      </w:r>
      <w:r>
        <w:rPr>
          <w:rFonts w:hint="eastAsia" w:ascii="仿宋_GB2312" w:hAnsi="宋体" w:cs="Times New Roman"/>
          <w:lang w:val="en-US" w:eastAsia="zh-CN"/>
        </w:rPr>
        <w:t>万元</w:t>
      </w:r>
      <w:r>
        <w:rPr>
          <w:rFonts w:hint="eastAsia" w:ascii="仿宋_GB2312" w:hAnsi="宋体" w:cs="Times New Roman"/>
          <w:lang w:val="zh-CN" w:eastAsia="zh-CN"/>
        </w:rPr>
        <w:t>，</w:t>
      </w:r>
      <w:r>
        <w:rPr>
          <w:rFonts w:hint="eastAsia" w:ascii="仿宋_GB2312" w:cs="仿宋_GB2312"/>
          <w:kern w:val="0"/>
          <w:sz w:val="32"/>
          <w:szCs w:val="32"/>
          <w:lang w:val="en-US" w:eastAsia="zh-CN"/>
        </w:rPr>
        <w:t>财政批复6.86万元，全年预算无追加和调整</w:t>
      </w:r>
      <w:r>
        <w:rPr>
          <w:rFonts w:hint="eastAsia" w:ascii="仿宋_GB2312" w:eastAsia="仿宋_GB2312" w:cs="仿宋_GB2312"/>
          <w:kern w:val="0"/>
          <w:sz w:val="32"/>
          <w:szCs w:val="32"/>
          <w:lang w:eastAsia="zh-CN"/>
        </w:rPr>
        <w:t>。</w:t>
      </w:r>
    </w:p>
    <w:p>
      <w:pPr>
        <w:adjustRightInd w:val="0"/>
        <w:snapToGrid w:val="0"/>
        <w:spacing w:line="600" w:lineRule="exact"/>
        <w:ind w:firstLine="720"/>
        <w:rPr>
          <w:lang w:val="zh-CN"/>
        </w:rPr>
      </w:pPr>
      <w:r>
        <w:rPr>
          <w:rFonts w:eastAsia="楷体_GB2312"/>
          <w:b/>
          <w:lang w:val="zh-CN"/>
        </w:rPr>
        <w:t>（二）资金计划、到位及使用情况。</w:t>
      </w:r>
    </w:p>
    <w:p>
      <w:pPr>
        <w:adjustRightInd w:val="0"/>
        <w:snapToGrid w:val="0"/>
        <w:spacing w:line="600" w:lineRule="exact"/>
        <w:ind w:firstLine="720"/>
        <w:rPr>
          <w:rFonts w:eastAsia="楷体_GB2312"/>
          <w:lang w:val="zh-CN"/>
        </w:rPr>
      </w:pPr>
      <w:r>
        <w:rPr>
          <w:rFonts w:eastAsia="楷体_GB2312"/>
          <w:lang w:val="zh-CN"/>
        </w:rPr>
        <w:t>1</w:t>
      </w:r>
      <w:r>
        <w:rPr>
          <w:rFonts w:hint="eastAsia" w:eastAsia="楷体_GB2312"/>
          <w:lang w:val="en-US" w:eastAsia="zh-CN"/>
        </w:rPr>
        <w:t>.</w:t>
      </w:r>
      <w:r>
        <w:rPr>
          <w:rFonts w:eastAsia="楷体_GB2312"/>
          <w:lang w:val="zh-CN"/>
        </w:rPr>
        <w:t>资金计划。</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hint="default" w:ascii="仿宋_GB2312" w:hAnsi="Times New Roman" w:eastAsia="仿宋_GB2312" w:cs="仿宋_GB2312"/>
          <w:kern w:val="0"/>
          <w:sz w:val="32"/>
          <w:szCs w:val="32"/>
          <w:lang w:val="en-US" w:eastAsia="zh-CN" w:bidi="ar-SA"/>
        </w:rPr>
      </w:pPr>
      <w:r>
        <w:rPr>
          <w:rFonts w:hint="eastAsia" w:ascii="仿宋_GB2312" w:hAnsi="Times New Roman" w:eastAsia="仿宋_GB2312" w:cs="仿宋_GB2312"/>
          <w:kern w:val="0"/>
          <w:sz w:val="32"/>
          <w:szCs w:val="32"/>
          <w:lang w:val="en-US" w:eastAsia="zh-CN" w:bidi="ar-SA"/>
        </w:rPr>
        <w:t>202</w:t>
      </w:r>
      <w:r>
        <w:rPr>
          <w:rFonts w:hint="eastAsia" w:ascii="仿宋_GB2312" w:cs="仿宋_GB2312"/>
          <w:kern w:val="0"/>
          <w:sz w:val="32"/>
          <w:szCs w:val="32"/>
          <w:lang w:val="en-US" w:eastAsia="zh-CN" w:bidi="ar-SA"/>
        </w:rPr>
        <w:t>3</w:t>
      </w:r>
      <w:r>
        <w:rPr>
          <w:rFonts w:hint="eastAsia" w:ascii="仿宋_GB2312" w:hAnsi="Times New Roman" w:eastAsia="仿宋_GB2312" w:cs="仿宋_GB2312"/>
          <w:kern w:val="0"/>
          <w:sz w:val="32"/>
          <w:szCs w:val="32"/>
          <w:lang w:val="en-US" w:eastAsia="zh-CN" w:bidi="ar-SA"/>
        </w:rPr>
        <w:t>年机关职工</w:t>
      </w:r>
      <w:r>
        <w:rPr>
          <w:rFonts w:hint="eastAsia" w:ascii="仿宋_GB2312" w:hAnsi="Times New Roman" w:cs="仿宋_GB2312"/>
          <w:kern w:val="0"/>
          <w:sz w:val="32"/>
          <w:szCs w:val="32"/>
          <w:lang w:val="en-US" w:eastAsia="zh-CN" w:bidi="ar-SA"/>
        </w:rPr>
        <w:t>伙食</w:t>
      </w:r>
      <w:r>
        <w:rPr>
          <w:rFonts w:hint="eastAsia" w:ascii="仿宋_GB2312" w:hAnsi="Times New Roman" w:eastAsia="仿宋_GB2312" w:cs="仿宋_GB2312"/>
          <w:kern w:val="0"/>
          <w:sz w:val="32"/>
          <w:szCs w:val="32"/>
          <w:lang w:val="en-US" w:eastAsia="zh-CN" w:bidi="ar-SA"/>
        </w:rPr>
        <w:t>补助经费</w:t>
      </w:r>
      <w:r>
        <w:rPr>
          <w:rFonts w:hint="eastAsia" w:ascii="仿宋_GB2312" w:eastAsia="仿宋_GB2312" w:cs="仿宋_GB2312"/>
          <w:kern w:val="0"/>
          <w:sz w:val="32"/>
          <w:szCs w:val="32"/>
          <w:lang w:val="en-US" w:eastAsia="zh-CN"/>
        </w:rPr>
        <w:t>为区级财政预算资金，全部由财政拨款所得。</w:t>
      </w:r>
    </w:p>
    <w:p>
      <w:pPr>
        <w:numPr>
          <w:ilvl w:val="0"/>
          <w:numId w:val="0"/>
        </w:numPr>
        <w:adjustRightInd w:val="0"/>
        <w:snapToGrid w:val="0"/>
        <w:spacing w:line="600" w:lineRule="exact"/>
        <w:ind w:left="720" w:leftChars="0"/>
        <w:rPr>
          <w:rFonts w:eastAsia="楷体_GB2312"/>
          <w:lang w:val="zh-CN"/>
        </w:rPr>
      </w:pPr>
      <w:r>
        <w:rPr>
          <w:rFonts w:hint="eastAsia" w:eastAsia="楷体_GB2312"/>
          <w:lang w:val="en-US" w:eastAsia="zh-CN"/>
        </w:rPr>
        <w:t>2.</w:t>
      </w:r>
      <w:r>
        <w:rPr>
          <w:rFonts w:eastAsia="楷体_GB2312"/>
          <w:lang w:val="zh-CN"/>
        </w:rPr>
        <w:t>资金到位。</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lang w:val="zh-CN"/>
        </w:rPr>
      </w:pPr>
      <w:r>
        <w:rPr>
          <w:rFonts w:hint="eastAsia" w:ascii="仿宋_GB2312" w:hAnsi="Times New Roman" w:eastAsia="仿宋_GB2312" w:cs="仿宋_GB2312"/>
          <w:kern w:val="0"/>
          <w:sz w:val="32"/>
          <w:szCs w:val="32"/>
          <w:lang w:val="en-US" w:eastAsia="zh-CN" w:bidi="ar-SA"/>
        </w:rPr>
        <w:t>202</w:t>
      </w:r>
      <w:r>
        <w:rPr>
          <w:rFonts w:hint="eastAsia" w:ascii="仿宋_GB2312" w:cs="仿宋_GB2312"/>
          <w:kern w:val="0"/>
          <w:sz w:val="32"/>
          <w:szCs w:val="32"/>
          <w:lang w:val="en-US" w:eastAsia="zh-CN" w:bidi="ar-SA"/>
        </w:rPr>
        <w:t>3</w:t>
      </w:r>
      <w:r>
        <w:rPr>
          <w:rFonts w:hint="eastAsia" w:ascii="仿宋_GB2312" w:hAnsi="Times New Roman" w:eastAsia="仿宋_GB2312" w:cs="仿宋_GB2312"/>
          <w:kern w:val="0"/>
          <w:sz w:val="32"/>
          <w:szCs w:val="32"/>
          <w:lang w:val="en-US" w:eastAsia="zh-CN" w:bidi="ar-SA"/>
        </w:rPr>
        <w:t>年</w:t>
      </w:r>
      <w:r>
        <w:rPr>
          <w:rFonts w:hint="eastAsia" w:ascii="仿宋_GB2312" w:cs="仿宋_GB2312"/>
          <w:kern w:val="0"/>
          <w:sz w:val="32"/>
          <w:szCs w:val="32"/>
          <w:lang w:val="en-US" w:eastAsia="zh-CN" w:bidi="ar-SA"/>
        </w:rPr>
        <w:t>3</w:t>
      </w:r>
      <w:r>
        <w:rPr>
          <w:rFonts w:hint="eastAsia" w:ascii="仿宋_GB2312" w:hAnsi="Times New Roman" w:eastAsia="仿宋_GB2312" w:cs="仿宋_GB2312"/>
          <w:kern w:val="0"/>
          <w:sz w:val="32"/>
          <w:szCs w:val="32"/>
          <w:lang w:val="en-US" w:eastAsia="zh-CN" w:bidi="ar-SA"/>
        </w:rPr>
        <w:t>月区财政通过财政大平台下达机关职工</w:t>
      </w:r>
      <w:r>
        <w:rPr>
          <w:rFonts w:hint="eastAsia" w:ascii="仿宋_GB2312" w:hAnsi="Times New Roman" w:cs="仿宋_GB2312"/>
          <w:kern w:val="0"/>
          <w:sz w:val="32"/>
          <w:szCs w:val="32"/>
          <w:lang w:val="en-US" w:eastAsia="zh-CN" w:bidi="ar-SA"/>
        </w:rPr>
        <w:t>伙食</w:t>
      </w:r>
      <w:r>
        <w:rPr>
          <w:rFonts w:hint="eastAsia" w:ascii="仿宋_GB2312" w:hAnsi="Times New Roman" w:eastAsia="仿宋_GB2312" w:cs="仿宋_GB2312"/>
          <w:kern w:val="0"/>
          <w:sz w:val="32"/>
          <w:szCs w:val="32"/>
          <w:lang w:val="en-US" w:eastAsia="zh-CN" w:bidi="ar-SA"/>
        </w:rPr>
        <w:t>补助经费</w:t>
      </w:r>
      <w:r>
        <w:rPr>
          <w:rFonts w:hint="eastAsia"/>
          <w:kern w:val="0"/>
          <w:sz w:val="32"/>
          <w:szCs w:val="32"/>
          <w:lang w:val="en-US" w:eastAsia="zh-CN"/>
        </w:rPr>
        <w:t>6.86</w:t>
      </w:r>
      <w:r>
        <w:rPr>
          <w:rFonts w:hint="eastAsia" w:ascii="仿宋_GB2312" w:hAnsi="Times New Roman" w:eastAsia="仿宋_GB2312" w:cs="仿宋_GB2312"/>
          <w:kern w:val="0"/>
          <w:sz w:val="32"/>
          <w:szCs w:val="32"/>
          <w:lang w:val="en-US" w:eastAsia="zh-CN" w:bidi="ar-SA"/>
        </w:rPr>
        <w:t>万元。资金到位率100%</w:t>
      </w:r>
      <w:r>
        <w:rPr>
          <w:rFonts w:hint="eastAsia" w:ascii="仿宋_GB2312" w:hAnsi="宋体" w:cs="Times New Roman"/>
          <w:lang w:val="zh-CN"/>
        </w:rPr>
        <w:t>。</w:t>
      </w:r>
    </w:p>
    <w:p>
      <w:pPr>
        <w:numPr>
          <w:ilvl w:val="0"/>
          <w:numId w:val="2"/>
        </w:numPr>
        <w:adjustRightInd w:val="0"/>
        <w:snapToGrid w:val="0"/>
        <w:spacing w:line="600" w:lineRule="exact"/>
        <w:ind w:firstLine="720"/>
        <w:rPr>
          <w:rFonts w:eastAsia="楷体_GB2312"/>
          <w:lang w:val="zh-CN"/>
        </w:rPr>
      </w:pPr>
      <w:r>
        <w:rPr>
          <w:rFonts w:eastAsia="楷体_GB2312"/>
          <w:lang w:val="zh-CN"/>
        </w:rPr>
        <w:t>资金使用。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Times New Roman" w:cs="仿宋_GB2312"/>
          <w:kern w:val="0"/>
          <w:sz w:val="32"/>
          <w:szCs w:val="32"/>
          <w:lang w:val="en-US" w:eastAsia="zh-CN"/>
        </w:rPr>
      </w:pPr>
      <w:r>
        <w:rPr>
          <w:rFonts w:hint="eastAsia" w:ascii="仿宋_GB2312" w:hAnsi="Times New Roman" w:eastAsia="仿宋_GB2312" w:cs="仿宋_GB2312"/>
          <w:kern w:val="0"/>
          <w:sz w:val="32"/>
          <w:szCs w:val="32"/>
          <w:lang w:val="en-US" w:eastAsia="zh-CN"/>
        </w:rPr>
        <w:t>因我局职工在东华街道食堂就餐，</w:t>
      </w:r>
      <w:r>
        <w:rPr>
          <w:rFonts w:hint="eastAsia" w:ascii="Times New Roman" w:hAnsi="Times New Roman" w:eastAsia="仿宋_GB2312" w:cs="Times New Roman"/>
          <w:kern w:val="0"/>
          <w:sz w:val="32"/>
          <w:szCs w:val="32"/>
          <w:lang w:val="en-US" w:eastAsia="zh-CN"/>
        </w:rPr>
        <w:t>202</w:t>
      </w:r>
      <w:r>
        <w:rPr>
          <w:rFonts w:hint="eastAsia"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rPr>
        <w:t>机关职工</w:t>
      </w:r>
      <w:r>
        <w:rPr>
          <w:rFonts w:hint="eastAsia" w:ascii="Times New Roman" w:hAnsi="Times New Roman" w:cs="Times New Roman"/>
          <w:kern w:val="0"/>
          <w:sz w:val="32"/>
          <w:szCs w:val="32"/>
          <w:lang w:eastAsia="zh-CN"/>
        </w:rPr>
        <w:t>伙食</w:t>
      </w:r>
      <w:r>
        <w:rPr>
          <w:rFonts w:hint="eastAsia" w:ascii="Times New Roman" w:hAnsi="Times New Roman" w:eastAsia="仿宋_GB2312" w:cs="Times New Roman"/>
          <w:kern w:val="0"/>
          <w:sz w:val="32"/>
          <w:szCs w:val="32"/>
        </w:rPr>
        <w:t>补助经费</w:t>
      </w:r>
      <w:r>
        <w:rPr>
          <w:rFonts w:hint="eastAsia" w:ascii="Times New Roman" w:hAnsi="Times New Roman" w:eastAsia="仿宋_GB2312" w:cs="Times New Roman"/>
          <w:kern w:val="0"/>
          <w:sz w:val="32"/>
          <w:szCs w:val="32"/>
          <w:lang w:eastAsia="zh-CN"/>
        </w:rPr>
        <w:t>分上半年、下半年分批拨付</w:t>
      </w:r>
      <w:r>
        <w:rPr>
          <w:rFonts w:hint="eastAsia" w:ascii="仿宋_GB2312" w:hAnsi="Times New Roman" w:eastAsia="仿宋_GB2312" w:cs="仿宋_GB2312"/>
          <w:kern w:val="0"/>
          <w:sz w:val="32"/>
          <w:szCs w:val="32"/>
          <w:lang w:val="en-US" w:eastAsia="zh-CN"/>
        </w:rPr>
        <w:t>东华街道</w:t>
      </w:r>
      <w:r>
        <w:rPr>
          <w:rFonts w:hint="eastAsia" w:ascii="仿宋_GB2312" w:hAnsi="Times New Roman" w:cs="仿宋_GB2312"/>
          <w:kern w:val="0"/>
          <w:sz w:val="32"/>
          <w:szCs w:val="32"/>
          <w:lang w:val="en-US" w:eastAsia="zh-CN"/>
        </w:rPr>
        <w:t>食堂</w:t>
      </w:r>
      <w:r>
        <w:rPr>
          <w:rFonts w:hint="eastAsia" w:ascii="仿宋_GB2312" w:hAnsi="Times New Roman" w:eastAsia="仿宋_GB2312" w:cs="仿宋_GB2312"/>
          <w:kern w:val="0"/>
          <w:sz w:val="32"/>
          <w:szCs w:val="32"/>
          <w:lang w:val="en-US" w:eastAsia="zh-CN"/>
        </w:rPr>
        <w:t>统一使用，</w:t>
      </w:r>
      <w:r>
        <w:rPr>
          <w:rFonts w:hint="eastAsia" w:ascii="仿宋_GB2312" w:cs="仿宋_GB2312"/>
          <w:kern w:val="0"/>
          <w:sz w:val="32"/>
          <w:szCs w:val="32"/>
          <w:lang w:val="en-US" w:eastAsia="zh-CN"/>
        </w:rPr>
        <w:t>全年支付</w:t>
      </w:r>
      <w:r>
        <w:rPr>
          <w:rFonts w:hint="eastAsia"/>
          <w:kern w:val="0"/>
          <w:sz w:val="32"/>
          <w:szCs w:val="32"/>
          <w:lang w:val="en-US" w:eastAsia="zh-CN"/>
        </w:rPr>
        <w:t>6.86</w:t>
      </w:r>
      <w:r>
        <w:rPr>
          <w:rFonts w:hint="eastAsia" w:ascii="仿宋_GB2312" w:hAnsi="Times New Roman" w:eastAsia="仿宋_GB2312" w:cs="仿宋_GB2312"/>
          <w:kern w:val="0"/>
          <w:sz w:val="32"/>
          <w:szCs w:val="32"/>
          <w:lang w:val="en-US" w:eastAsia="zh-CN" w:bidi="ar-SA"/>
        </w:rPr>
        <w:t>万元</w:t>
      </w:r>
      <w:r>
        <w:rPr>
          <w:rFonts w:hint="eastAsia" w:ascii="仿宋_GB2312" w:cs="仿宋_GB2312"/>
          <w:kern w:val="0"/>
          <w:sz w:val="32"/>
          <w:szCs w:val="32"/>
          <w:lang w:val="en-US" w:eastAsia="zh-CN" w:bidi="ar-SA"/>
        </w:rPr>
        <w:t>，资金使用率100%。</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jc w:val="left"/>
        <w:textAlignment w:val="auto"/>
        <w:rPr>
          <w:lang w:val="zh-CN"/>
        </w:rPr>
      </w:pPr>
      <w:r>
        <w:rPr>
          <w:rFonts w:hint="eastAsia" w:ascii="仿宋_GB2312" w:eastAsia="仿宋_GB2312" w:cs="仿宋_GB2312"/>
          <w:kern w:val="0"/>
          <w:sz w:val="32"/>
          <w:szCs w:val="32"/>
          <w:lang w:val="en-US" w:eastAsia="zh-CN"/>
        </w:rPr>
        <w:t>资金使用严格审核，确保</w:t>
      </w:r>
      <w:r>
        <w:rPr>
          <w:rFonts w:hint="default" w:ascii="仿宋_GB2312" w:eastAsia="仿宋_GB2312" w:cs="仿宋_GB2312"/>
          <w:kern w:val="0"/>
          <w:sz w:val="32"/>
          <w:szCs w:val="32"/>
        </w:rPr>
        <w:t>资金支付范围、支付标准、支付进度、支付依据等合规合法、与预算相符</w:t>
      </w:r>
      <w:r>
        <w:rPr>
          <w:rFonts w:hint="eastAsia" w:ascii="仿宋_GB2312" w:eastAsia="仿宋_GB2312" w:cs="仿宋_GB2312"/>
          <w:kern w:val="0"/>
          <w:sz w:val="32"/>
          <w:szCs w:val="32"/>
          <w:lang w:eastAsia="zh-CN"/>
        </w:rPr>
        <w:t>。</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我局</w:t>
      </w:r>
      <w:r>
        <w:rPr>
          <w:rFonts w:hint="default" w:ascii="仿宋_GB2312" w:eastAsia="仿宋_GB2312" w:cs="仿宋_GB2312"/>
          <w:kern w:val="0"/>
          <w:sz w:val="32"/>
          <w:szCs w:val="32"/>
        </w:rPr>
        <w:t>各项目财务管理制度健全，严格执行财务管理制度，账务处理及时，会计核算规范。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Times New Roman" w:eastAsia="仿宋_GB2312" w:cs="仿宋_GB2312"/>
          <w:kern w:val="0"/>
          <w:sz w:val="32"/>
          <w:szCs w:val="32"/>
          <w:lang w:eastAsia="zh-CN"/>
        </w:rPr>
      </w:pPr>
      <w:r>
        <w:rPr>
          <w:rFonts w:hint="eastAsia" w:ascii="Times New Roman" w:hAnsi="Times New Roman" w:eastAsia="仿宋_GB2312" w:cs="Times New Roman"/>
          <w:kern w:val="0"/>
          <w:sz w:val="32"/>
          <w:szCs w:val="32"/>
          <w:lang w:val="en-US" w:eastAsia="zh-CN"/>
        </w:rPr>
        <w:t>202</w:t>
      </w:r>
      <w:r>
        <w:rPr>
          <w:rFonts w:hint="eastAsia"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rPr>
        <w:t>机关职工</w:t>
      </w:r>
      <w:r>
        <w:rPr>
          <w:rFonts w:hint="eastAsia" w:ascii="Times New Roman" w:hAnsi="Times New Roman" w:cs="Times New Roman"/>
          <w:kern w:val="0"/>
          <w:sz w:val="32"/>
          <w:szCs w:val="32"/>
          <w:lang w:eastAsia="zh-CN"/>
        </w:rPr>
        <w:t>伙食</w:t>
      </w:r>
      <w:r>
        <w:rPr>
          <w:rFonts w:hint="eastAsia" w:ascii="Times New Roman" w:hAnsi="Times New Roman" w:eastAsia="仿宋_GB2312" w:cs="Times New Roman"/>
          <w:kern w:val="0"/>
          <w:sz w:val="32"/>
          <w:szCs w:val="32"/>
        </w:rPr>
        <w:t>补助经费</w:t>
      </w:r>
      <w:r>
        <w:rPr>
          <w:rFonts w:hint="eastAsia" w:ascii="Times New Roman" w:hAnsi="Times New Roman" w:cs="Times New Roman"/>
          <w:kern w:val="0"/>
          <w:sz w:val="32"/>
          <w:szCs w:val="32"/>
          <w:lang w:eastAsia="zh-CN"/>
        </w:rPr>
        <w:t>由局办公室统一负责监管使用，财务人员根据每月职工就餐情况和东华街道开具的往来票据进行支付伙食费，</w:t>
      </w:r>
      <w:r>
        <w:rPr>
          <w:rFonts w:hint="eastAsia" w:ascii="仿宋_GB2312" w:hAnsi="Times New Roman" w:eastAsia="仿宋_GB2312" w:cs="仿宋_GB2312"/>
          <w:kern w:val="0"/>
          <w:sz w:val="32"/>
          <w:szCs w:val="32"/>
          <w:lang w:eastAsia="zh-CN"/>
        </w:rPr>
        <w:t>按照政府的财务制度和预算支出范围进行使用</w:t>
      </w:r>
      <w:r>
        <w:rPr>
          <w:rFonts w:hint="eastAsia" w:ascii="仿宋_GB2312" w:hAnsi="Times New Roman" w:cs="仿宋_GB2312"/>
          <w:kern w:val="0"/>
          <w:sz w:val="32"/>
          <w:szCs w:val="32"/>
          <w:lang w:eastAsia="zh-CN"/>
        </w:rPr>
        <w:t>，</w:t>
      </w:r>
      <w:r>
        <w:rPr>
          <w:rFonts w:hint="eastAsia" w:ascii="仿宋_GB2312" w:hAnsi="Times New Roman" w:eastAsia="仿宋_GB2312" w:cs="仿宋_GB2312"/>
          <w:kern w:val="0"/>
          <w:sz w:val="32"/>
          <w:szCs w:val="32"/>
          <w:lang w:eastAsia="zh-CN"/>
        </w:rPr>
        <w:t>按照食堂计划安排和实际就餐情况开支，做到了专款专用。</w:t>
      </w:r>
    </w:p>
    <w:p>
      <w:pPr>
        <w:numPr>
          <w:ilvl w:val="0"/>
          <w:numId w:val="3"/>
        </w:numPr>
        <w:adjustRightInd w:val="0"/>
        <w:snapToGrid w:val="0"/>
        <w:spacing w:line="600" w:lineRule="exact"/>
        <w:ind w:firstLine="720"/>
        <w:rPr>
          <w:rFonts w:eastAsia="楷体_GB2312"/>
          <w:b/>
          <w:lang w:val="zh-CN"/>
        </w:rPr>
      </w:pPr>
      <w:r>
        <w:rPr>
          <w:rFonts w:eastAsia="楷体_GB2312"/>
          <w:b/>
          <w:lang w:val="zh-CN"/>
        </w:rPr>
        <w:t>项目管理情况。</w:t>
      </w:r>
    </w:p>
    <w:p>
      <w:pPr>
        <w:numPr>
          <w:ilvl w:val="0"/>
          <w:numId w:val="0"/>
        </w:numPr>
        <w:adjustRightInd w:val="0"/>
        <w:snapToGrid w:val="0"/>
        <w:spacing w:line="600" w:lineRule="exact"/>
        <w:ind w:firstLine="640" w:firstLineChars="200"/>
        <w:jc w:val="left"/>
        <w:rPr>
          <w:lang w:val="zh-CN"/>
        </w:rPr>
      </w:pPr>
      <w:r>
        <w:rPr>
          <w:rFonts w:hint="eastAsia" w:ascii="仿宋_GB2312" w:hAnsi="Times New Roman"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hAnsi="Times New Roman" w:cs="仿宋_GB2312"/>
          <w:kern w:val="0"/>
          <w:sz w:val="32"/>
          <w:szCs w:val="32"/>
          <w:lang w:val="en-US" w:eastAsia="zh-CN"/>
        </w:rPr>
        <w:t>年</w:t>
      </w:r>
      <w:r>
        <w:rPr>
          <w:rFonts w:hint="eastAsia" w:ascii="Times New Roman" w:hAnsi="Times New Roman" w:eastAsia="仿宋_GB2312" w:cs="Times New Roman"/>
          <w:kern w:val="0"/>
          <w:sz w:val="32"/>
          <w:szCs w:val="32"/>
        </w:rPr>
        <w:t>职工</w:t>
      </w:r>
      <w:r>
        <w:rPr>
          <w:rFonts w:hint="eastAsia" w:ascii="Times New Roman" w:hAnsi="Times New Roman" w:cs="Times New Roman"/>
          <w:kern w:val="0"/>
          <w:sz w:val="32"/>
          <w:szCs w:val="32"/>
          <w:lang w:eastAsia="zh-CN"/>
        </w:rPr>
        <w:t>伙食</w:t>
      </w:r>
      <w:r>
        <w:rPr>
          <w:rFonts w:hint="eastAsia" w:ascii="Times New Roman" w:hAnsi="Times New Roman" w:eastAsia="仿宋_GB2312" w:cs="Times New Roman"/>
          <w:kern w:val="0"/>
          <w:sz w:val="32"/>
          <w:szCs w:val="32"/>
        </w:rPr>
        <w:t>补助</w:t>
      </w:r>
      <w:r>
        <w:rPr>
          <w:rFonts w:hint="eastAsia" w:eastAsia="仿宋_GB2312"/>
          <w:kern w:val="0"/>
          <w:sz w:val="32"/>
          <w:szCs w:val="32"/>
          <w:lang w:val="en-US" w:eastAsia="zh-CN"/>
        </w:rPr>
        <w:t>使用符合国家法律、法规、相关政策和内部控制制度等要求，其中涉及物资采购的均按照政府采购法、招投标法进行，公开透明，依法合规。</w:t>
      </w:r>
      <w:r>
        <w:rPr>
          <w:rFonts w:hint="eastAsia" w:ascii="Times New Roman" w:hAnsi="Times New Roman" w:cs="Times New Roman"/>
          <w:kern w:val="0"/>
          <w:sz w:val="32"/>
          <w:szCs w:val="32"/>
          <w:lang w:eastAsia="zh-CN"/>
        </w:rPr>
        <w:t>财务人员根据</w:t>
      </w:r>
      <w:r>
        <w:rPr>
          <w:rFonts w:hint="eastAsia" w:ascii="仿宋_GB2312" w:hAnsi="宋体" w:cs="Times New Roman"/>
          <w:lang w:val="en-US" w:eastAsia="zh-CN"/>
        </w:rPr>
        <w:t>与合作方签订的合同、开具的发票、项目验收情况、党委会会议纪要等进行支付资金。做到严格</w:t>
      </w:r>
      <w:r>
        <w:rPr>
          <w:rFonts w:hint="eastAsia" w:ascii="仿宋_GB2312" w:hAnsi="Times New Roman" w:eastAsia="仿宋_GB2312" w:cs="仿宋_GB2312"/>
          <w:kern w:val="0"/>
          <w:sz w:val="32"/>
          <w:szCs w:val="32"/>
          <w:lang w:eastAsia="zh-CN"/>
        </w:rPr>
        <w:t>按照政府的财务制度和预算支出范围使用</w:t>
      </w:r>
      <w:r>
        <w:rPr>
          <w:rFonts w:hint="eastAsia" w:ascii="仿宋_GB2312" w:hAnsi="Times New Roman" w:cs="仿宋_GB2312"/>
          <w:kern w:val="0"/>
          <w:sz w:val="32"/>
          <w:szCs w:val="32"/>
          <w:lang w:eastAsia="zh-CN"/>
        </w:rPr>
        <w:t>项目资金，坚持</w:t>
      </w:r>
      <w:r>
        <w:rPr>
          <w:rFonts w:hint="eastAsia" w:ascii="仿宋_GB2312" w:hAnsi="Times New Roman" w:eastAsia="仿宋_GB2312" w:cs="仿宋_GB2312"/>
          <w:kern w:val="0"/>
          <w:sz w:val="32"/>
          <w:szCs w:val="32"/>
          <w:lang w:eastAsia="zh-CN"/>
        </w:rPr>
        <w:t>专款专用。</w:t>
      </w:r>
    </w:p>
    <w:p>
      <w:pPr>
        <w:numPr>
          <w:ilvl w:val="0"/>
          <w:numId w:val="3"/>
        </w:numPr>
        <w:adjustRightInd w:val="0"/>
        <w:snapToGrid w:val="0"/>
        <w:spacing w:line="600" w:lineRule="exact"/>
        <w:ind w:left="0" w:leftChars="0" w:firstLine="720" w:firstLineChars="0"/>
        <w:rPr>
          <w:rFonts w:eastAsia="楷体_GB2312"/>
          <w:b/>
          <w:lang w:val="zh-CN"/>
        </w:rPr>
      </w:pPr>
      <w:r>
        <w:rPr>
          <w:rFonts w:eastAsia="楷体_GB2312"/>
          <w:b/>
          <w:lang w:val="zh-CN"/>
        </w:rPr>
        <w:t>项目监管情况。</w:t>
      </w:r>
    </w:p>
    <w:p>
      <w:pPr>
        <w:numPr>
          <w:ilvl w:val="0"/>
          <w:numId w:val="0"/>
        </w:numPr>
        <w:adjustRightInd w:val="0"/>
        <w:snapToGrid w:val="0"/>
        <w:spacing w:line="600" w:lineRule="exact"/>
        <w:ind w:firstLine="640" w:firstLineChars="200"/>
        <w:jc w:val="both"/>
        <w:rPr>
          <w:rFonts w:ascii="Times New Roman" w:hAnsi="Times New Roman" w:cs="Times New Roman"/>
          <w:lang w:val="zh-CN"/>
        </w:rPr>
      </w:pPr>
      <w:r>
        <w:rPr>
          <w:rFonts w:hint="eastAsia" w:ascii="仿宋_GB2312" w:hAnsi="Times New Roman"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hAnsi="Times New Roman" w:cs="仿宋_GB2312"/>
          <w:kern w:val="0"/>
          <w:sz w:val="32"/>
          <w:szCs w:val="32"/>
          <w:lang w:val="en-US" w:eastAsia="zh-CN"/>
        </w:rPr>
        <w:t>年</w:t>
      </w:r>
      <w:r>
        <w:rPr>
          <w:rFonts w:hint="eastAsia" w:ascii="Times New Roman" w:hAnsi="Times New Roman" w:eastAsia="仿宋_GB2312" w:cs="Times New Roman"/>
          <w:kern w:val="0"/>
          <w:sz w:val="32"/>
          <w:szCs w:val="32"/>
        </w:rPr>
        <w:t>职工</w:t>
      </w:r>
      <w:r>
        <w:rPr>
          <w:rFonts w:hint="eastAsia" w:ascii="Times New Roman" w:hAnsi="Times New Roman" w:cs="Times New Roman"/>
          <w:kern w:val="0"/>
          <w:sz w:val="32"/>
          <w:szCs w:val="32"/>
          <w:lang w:eastAsia="zh-CN"/>
        </w:rPr>
        <w:t>伙食</w:t>
      </w:r>
      <w:r>
        <w:rPr>
          <w:rFonts w:hint="eastAsia" w:ascii="Times New Roman" w:hAnsi="Times New Roman" w:eastAsia="仿宋_GB2312" w:cs="Times New Roman"/>
          <w:kern w:val="0"/>
          <w:sz w:val="32"/>
          <w:szCs w:val="32"/>
        </w:rPr>
        <w:t>补助</w:t>
      </w:r>
      <w:r>
        <w:rPr>
          <w:rFonts w:hint="eastAsia" w:ascii="仿宋_GB2312" w:hAnsi="Times New Roman" w:cs="仿宋_GB2312"/>
          <w:kern w:val="0"/>
          <w:sz w:val="32"/>
          <w:szCs w:val="32"/>
          <w:lang w:val="en-US" w:eastAsia="zh-CN"/>
        </w:rPr>
        <w:t>的绩效目标的制定、修改、评价、预决算编制等均按照区财政下达的相关文件指标进行。</w:t>
      </w:r>
      <w:r>
        <w:rPr>
          <w:rFonts w:ascii="Times New Roman" w:hAnsi="Times New Roman" w:cs="Times New Roman"/>
          <w:lang w:val="zh-CN"/>
        </w:rPr>
        <w:t>为加强项目管理</w:t>
      </w:r>
      <w:r>
        <w:rPr>
          <w:rFonts w:hint="eastAsia" w:ascii="Times New Roman" w:hAnsi="Times New Roman" w:cs="Times New Roman"/>
          <w:lang w:val="zh-CN"/>
        </w:rPr>
        <w:t>，我局</w:t>
      </w:r>
      <w:r>
        <w:rPr>
          <w:rFonts w:hint="eastAsia" w:ascii="仿宋_GB2312" w:hAnsi="Times New Roman" w:cs="仿宋_GB2312"/>
          <w:kern w:val="0"/>
          <w:sz w:val="32"/>
          <w:szCs w:val="32"/>
          <w:lang w:val="en-US" w:eastAsia="zh-CN"/>
        </w:rPr>
        <w:t>采取制定项目管理办法和资金使用制度进行有效监管，加强财务管理、严格财务审核，做到项目资金专款专用、按项目独立核算，无截留、挤占、挪用、虚列支出等情况发生</w:t>
      </w:r>
      <w:r>
        <w:rPr>
          <w:rFonts w:ascii="Times New Roman" w:hAnsi="Times New Roman" w:cs="Times New Roman"/>
          <w:lang w:val="zh-CN"/>
        </w:rPr>
        <w:t>。</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楷体_GB2312" w:eastAsia="楷体_GB2312" w:cs="楷体_GB2312"/>
          <w:kern w:val="0"/>
          <w:sz w:val="32"/>
          <w:szCs w:val="32"/>
          <w:lang w:val="en-US"/>
        </w:rPr>
      </w:pPr>
      <w:r>
        <w:rPr>
          <w:rFonts w:hint="eastAsia" w:ascii="仿宋_GB2312" w:hAnsi="Times New Roman" w:eastAsia="仿宋_GB2312" w:cs="仿宋_GB2312"/>
          <w:kern w:val="0"/>
          <w:sz w:val="32"/>
          <w:szCs w:val="32"/>
          <w:lang w:val="en-US" w:eastAsia="zh-CN"/>
        </w:rPr>
        <w:t>我局</w:t>
      </w:r>
      <w:r>
        <w:rPr>
          <w:rFonts w:hint="eastAsia" w:ascii="仿宋_GB2312" w:hAnsi="Times New Roman" w:cs="仿宋_GB2312"/>
          <w:kern w:val="0"/>
          <w:sz w:val="32"/>
          <w:szCs w:val="32"/>
          <w:lang w:val="en-US" w:eastAsia="zh-CN"/>
        </w:rPr>
        <w:t>2</w:t>
      </w:r>
      <w:r>
        <w:rPr>
          <w:rFonts w:hint="eastAsia" w:ascii="仿宋_GB2312" w:cs="仿宋_GB2312"/>
          <w:kern w:val="0"/>
          <w:sz w:val="32"/>
          <w:szCs w:val="32"/>
          <w:lang w:val="en-US" w:eastAsia="zh-CN"/>
        </w:rPr>
        <w:t>6</w:t>
      </w:r>
      <w:r>
        <w:rPr>
          <w:rFonts w:hint="eastAsia" w:ascii="仿宋_GB2312" w:hAnsi="Times New Roman" w:cs="仿宋_GB2312"/>
          <w:kern w:val="0"/>
          <w:sz w:val="32"/>
          <w:szCs w:val="32"/>
          <w:lang w:val="en-US" w:eastAsia="zh-CN"/>
        </w:rPr>
        <w:t>名</w:t>
      </w:r>
      <w:r>
        <w:rPr>
          <w:rFonts w:hint="eastAsia" w:ascii="仿宋_GB2312" w:hAnsi="Times New Roman" w:eastAsia="仿宋_GB2312" w:cs="仿宋_GB2312"/>
          <w:kern w:val="0"/>
          <w:sz w:val="32"/>
          <w:szCs w:val="32"/>
          <w:lang w:val="en-US" w:eastAsia="zh-CN"/>
        </w:rPr>
        <w:t>职工</w:t>
      </w:r>
      <w:r>
        <w:rPr>
          <w:rFonts w:hint="eastAsia" w:ascii="仿宋_GB2312" w:cs="仿宋_GB2312"/>
          <w:kern w:val="0"/>
          <w:sz w:val="32"/>
          <w:szCs w:val="32"/>
          <w:lang w:val="en-US" w:eastAsia="zh-CN"/>
        </w:rPr>
        <w:t>及安办专班抽调人员</w:t>
      </w:r>
      <w:r>
        <w:rPr>
          <w:rFonts w:hint="eastAsia" w:ascii="仿宋_GB2312" w:hAnsi="Times New Roman" w:eastAsia="仿宋_GB2312" w:cs="仿宋_GB2312"/>
          <w:kern w:val="0"/>
          <w:sz w:val="32"/>
          <w:szCs w:val="32"/>
          <w:lang w:val="en-US" w:eastAsia="zh-CN"/>
        </w:rPr>
        <w:t>在东华街道食堂就餐，</w:t>
      </w:r>
      <w:r>
        <w:rPr>
          <w:rFonts w:hint="eastAsia" w:ascii="Times New Roman" w:hAnsi="Times New Roman" w:eastAsia="仿宋_GB2312" w:cs="Times New Roman"/>
          <w:kern w:val="0"/>
          <w:sz w:val="32"/>
          <w:szCs w:val="32"/>
          <w:lang w:val="en-US" w:eastAsia="zh-CN"/>
        </w:rPr>
        <w:t>202</w:t>
      </w:r>
      <w:r>
        <w:rPr>
          <w:rFonts w:hint="eastAsia"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rPr>
        <w:t>机关职工</w:t>
      </w:r>
      <w:r>
        <w:rPr>
          <w:rFonts w:hint="eastAsia" w:ascii="Times New Roman" w:hAnsi="Times New Roman" w:cs="Times New Roman"/>
          <w:kern w:val="0"/>
          <w:sz w:val="32"/>
          <w:szCs w:val="32"/>
          <w:lang w:eastAsia="zh-CN"/>
        </w:rPr>
        <w:t>伙食</w:t>
      </w:r>
      <w:r>
        <w:rPr>
          <w:rFonts w:hint="eastAsia" w:ascii="Times New Roman" w:hAnsi="Times New Roman" w:eastAsia="仿宋_GB2312" w:cs="Times New Roman"/>
          <w:kern w:val="0"/>
          <w:sz w:val="32"/>
          <w:szCs w:val="32"/>
        </w:rPr>
        <w:t>经费</w:t>
      </w:r>
      <w:r>
        <w:rPr>
          <w:rFonts w:hint="eastAsia" w:ascii="Times New Roman" w:hAnsi="Times New Roman" w:eastAsia="仿宋_GB2312" w:cs="Times New Roman"/>
          <w:kern w:val="0"/>
          <w:sz w:val="32"/>
          <w:szCs w:val="32"/>
          <w:lang w:eastAsia="zh-CN"/>
        </w:rPr>
        <w:t>分上半年、下半年分批拨付</w:t>
      </w:r>
      <w:r>
        <w:rPr>
          <w:rFonts w:hint="eastAsia" w:ascii="仿宋_GB2312" w:hAnsi="Times New Roman" w:eastAsia="仿宋_GB2312" w:cs="仿宋_GB2312"/>
          <w:kern w:val="0"/>
          <w:sz w:val="32"/>
          <w:szCs w:val="32"/>
          <w:lang w:val="en-US" w:eastAsia="zh-CN"/>
        </w:rPr>
        <w:t>东华街道统一使用，</w:t>
      </w:r>
      <w:r>
        <w:rPr>
          <w:rFonts w:hint="eastAsia" w:ascii="仿宋_GB2312" w:eastAsia="仿宋_GB2312" w:cs="仿宋_GB2312"/>
          <w:kern w:val="0"/>
          <w:sz w:val="32"/>
          <w:szCs w:val="32"/>
          <w:lang w:val="en-US" w:eastAsia="zh-CN"/>
        </w:rPr>
        <w:t>年度预算经费无结余，实现年初制定的总体目标。</w:t>
      </w:r>
    </w:p>
    <w:p>
      <w:pPr>
        <w:numPr>
          <w:ilvl w:val="0"/>
          <w:numId w:val="4"/>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项目效益情况。</w:t>
      </w:r>
    </w:p>
    <w:p>
      <w:pPr>
        <w:pStyle w:val="3"/>
        <w:spacing w:line="600" w:lineRule="exact"/>
        <w:ind w:firstLine="640" w:firstLineChars="200"/>
        <w:jc w:val="both"/>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cs="Times New Roman"/>
          <w:color w:val="000000"/>
          <w:kern w:val="0"/>
          <w:sz w:val="32"/>
          <w:szCs w:val="32"/>
          <w:lang w:val="en-US" w:eastAsia="zh-CN" w:bidi="ar"/>
        </w:rPr>
        <w:t>职工伙食</w:t>
      </w:r>
      <w:r>
        <w:rPr>
          <w:rFonts w:hint="eastAsia" w:ascii="Times New Roman" w:hAnsi="Times New Roman" w:eastAsia="仿宋_GB2312" w:cs="Times New Roman"/>
          <w:color w:val="000000"/>
          <w:kern w:val="0"/>
          <w:sz w:val="32"/>
          <w:szCs w:val="32"/>
          <w:lang w:val="en-US" w:eastAsia="zh-CN" w:bidi="ar"/>
        </w:rPr>
        <w:t>补助经费主要用于食堂日常食材购买、厨房用具购置、餐饮用具购置、机关食堂维修维护、食堂日常办公用品、食堂定期杀毒、食堂工作人员报酬等。经费的合理使用为公务人员用餐提供良好的环境，保障了公务人员饮食条件安全可靠，以便更好地为辖区企业和居民服务。职工满意度测评取得95%好评。</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bdr w:val="single" w:color="auto" w:sz="4" w:space="0"/>
          <w:lang w:val="zh-CN"/>
        </w:rPr>
      </w:pPr>
      <w:r>
        <w:rPr>
          <w:rFonts w:hint="eastAsia" w:ascii="仿宋_GB2312" w:eastAsia="仿宋_GB2312" w:cs="仿宋_GB2312"/>
          <w:kern w:val="0"/>
          <w:sz w:val="32"/>
          <w:szCs w:val="32"/>
          <w:lang w:val="en-US" w:eastAsia="zh-CN"/>
        </w:rPr>
        <w:t>区应急管理局在使用</w:t>
      </w:r>
      <w:r>
        <w:rPr>
          <w:rFonts w:hint="eastAsia" w:ascii="Times New Roman" w:hAnsi="Times New Roman" w:cs="Times New Roman"/>
          <w:color w:val="000000"/>
          <w:kern w:val="0"/>
          <w:sz w:val="32"/>
          <w:szCs w:val="32"/>
          <w:lang w:val="en-US" w:eastAsia="zh-CN" w:bidi="ar"/>
        </w:rPr>
        <w:t>职工伙食</w:t>
      </w:r>
      <w:r>
        <w:rPr>
          <w:rFonts w:hint="eastAsia" w:ascii="Times New Roman" w:hAnsi="Times New Roman" w:eastAsia="仿宋_GB2312" w:cs="Times New Roman"/>
          <w:color w:val="000000"/>
          <w:kern w:val="0"/>
          <w:sz w:val="32"/>
          <w:szCs w:val="32"/>
          <w:lang w:val="en-US" w:eastAsia="zh-CN" w:bidi="ar"/>
        </w:rPr>
        <w:t>补助</w:t>
      </w:r>
      <w:r>
        <w:rPr>
          <w:rFonts w:hint="eastAsia" w:ascii="仿宋_GB2312" w:eastAsia="仿宋_GB2312" w:cs="仿宋_GB2312"/>
          <w:kern w:val="0"/>
          <w:sz w:val="32"/>
          <w:szCs w:val="32"/>
          <w:lang w:val="en-US" w:eastAsia="zh-CN"/>
        </w:rPr>
        <w:t>上，做到</w:t>
      </w:r>
      <w:r>
        <w:rPr>
          <w:rFonts w:hint="default" w:ascii="仿宋_GB2312" w:eastAsia="仿宋_GB2312" w:cs="仿宋_GB2312"/>
          <w:kern w:val="0"/>
          <w:sz w:val="32"/>
          <w:szCs w:val="32"/>
        </w:rPr>
        <w:t>项目决策</w:t>
      </w:r>
      <w:r>
        <w:rPr>
          <w:rFonts w:hint="eastAsia" w:ascii="仿宋_GB2312" w:eastAsia="仿宋_GB2312" w:cs="仿宋_GB2312"/>
          <w:kern w:val="0"/>
          <w:sz w:val="32"/>
          <w:szCs w:val="32"/>
          <w:lang w:val="en-US" w:eastAsia="zh-CN"/>
        </w:rPr>
        <w:t>科学</w:t>
      </w:r>
      <w:r>
        <w:rPr>
          <w:rFonts w:hint="default" w:ascii="仿宋_GB2312" w:eastAsia="仿宋_GB2312" w:cs="仿宋_GB2312"/>
          <w:kern w:val="0"/>
          <w:sz w:val="32"/>
          <w:szCs w:val="32"/>
        </w:rPr>
        <w:t>、项目管理</w:t>
      </w:r>
      <w:r>
        <w:rPr>
          <w:rFonts w:hint="eastAsia" w:ascii="仿宋_GB2312" w:eastAsia="仿宋_GB2312" w:cs="仿宋_GB2312"/>
          <w:kern w:val="0"/>
          <w:sz w:val="32"/>
          <w:szCs w:val="32"/>
          <w:lang w:val="en-US" w:eastAsia="zh-CN"/>
        </w:rPr>
        <w:t>制度化、专人化，基本实现了预期目标，</w:t>
      </w:r>
      <w:r>
        <w:rPr>
          <w:rFonts w:hint="default" w:ascii="仿宋_GB2312" w:eastAsia="仿宋_GB2312" w:cs="仿宋_GB2312"/>
          <w:kern w:val="0"/>
          <w:sz w:val="32"/>
          <w:szCs w:val="32"/>
        </w:rPr>
        <w:t>项目绩效总体评价</w:t>
      </w:r>
      <w:r>
        <w:rPr>
          <w:rFonts w:hint="eastAsia" w:ascii="仿宋_GB2312" w:cs="仿宋_GB2312"/>
          <w:kern w:val="0"/>
          <w:sz w:val="32"/>
          <w:szCs w:val="32"/>
          <w:lang w:val="en-US" w:eastAsia="zh-CN"/>
        </w:rPr>
        <w:t>优秀</w:t>
      </w:r>
      <w:r>
        <w:rPr>
          <w:lang w:val="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lang w:val="zh-CN"/>
        </w:rPr>
      </w:pPr>
      <w:r>
        <w:rPr>
          <w:rFonts w:hint="eastAsia"/>
          <w:lang w:val="zh-CN"/>
        </w:rPr>
        <w:t>无</w:t>
      </w:r>
      <w:r>
        <w:rPr>
          <w:lang w:val="zh-CN"/>
        </w:rPr>
        <w:t>。</w:t>
      </w:r>
      <w:r>
        <w:rPr>
          <w:lang w:val="zh-CN"/>
        </w:rPr>
        <w:tab/>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640" w:firstLineChars="200"/>
        <w:rPr>
          <w:lang w:val="zh-CN"/>
        </w:rPr>
      </w:pPr>
      <w:r>
        <w:rPr>
          <w:rFonts w:hint="eastAsia"/>
          <w:lang w:val="zh-CN"/>
        </w:rPr>
        <w:t>无</w:t>
      </w:r>
      <w:r>
        <w:rPr>
          <w:lang w:val="zh-CN"/>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C2BDE"/>
    <w:multiLevelType w:val="singleLevel"/>
    <w:tmpl w:val="9A9C2BDE"/>
    <w:lvl w:ilvl="0" w:tentative="0">
      <w:start w:val="2"/>
      <w:numFmt w:val="decimal"/>
      <w:suff w:val="space"/>
      <w:lvlText w:val="%1."/>
      <w:lvlJc w:val="left"/>
    </w:lvl>
  </w:abstractNum>
  <w:abstractNum w:abstractNumId="1">
    <w:nsid w:val="C84C7564"/>
    <w:multiLevelType w:val="singleLevel"/>
    <w:tmpl w:val="C84C7564"/>
    <w:lvl w:ilvl="0" w:tentative="0">
      <w:start w:val="2"/>
      <w:numFmt w:val="chineseCounting"/>
      <w:suff w:val="nothing"/>
      <w:lvlText w:val="（%1）"/>
      <w:lvlJc w:val="left"/>
      <w:rPr>
        <w:rFonts w:hint="eastAsia"/>
      </w:rPr>
    </w:lvl>
  </w:abstractNum>
  <w:abstractNum w:abstractNumId="2">
    <w:nsid w:val="55D7836C"/>
    <w:multiLevelType w:val="singleLevel"/>
    <w:tmpl w:val="55D7836C"/>
    <w:lvl w:ilvl="0" w:tentative="0">
      <w:start w:val="2"/>
      <w:numFmt w:val="chineseCounting"/>
      <w:suff w:val="nothing"/>
      <w:lvlText w:val="（%1）"/>
      <w:lvlJc w:val="left"/>
      <w:rPr>
        <w:rFonts w:hint="eastAsia"/>
      </w:rPr>
    </w:lvl>
  </w:abstractNum>
  <w:abstractNum w:abstractNumId="3">
    <w:nsid w:val="6047C50E"/>
    <w:multiLevelType w:val="singleLevel"/>
    <w:tmpl w:val="6047C50E"/>
    <w:lvl w:ilvl="0" w:tentative="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NGU3ODliYmFiMTA3ZWUwNWI2NzlkMGI3ZDUifQ=="/>
  </w:docVars>
  <w:rsids>
    <w:rsidRoot w:val="771D4D51"/>
    <w:rsid w:val="003E0697"/>
    <w:rsid w:val="00637E6D"/>
    <w:rsid w:val="009137C6"/>
    <w:rsid w:val="00993141"/>
    <w:rsid w:val="009C6802"/>
    <w:rsid w:val="00A51A86"/>
    <w:rsid w:val="00B04AD2"/>
    <w:rsid w:val="00B40FFC"/>
    <w:rsid w:val="00EB3EED"/>
    <w:rsid w:val="00F5599D"/>
    <w:rsid w:val="0B9C30D2"/>
    <w:rsid w:val="12AC4F82"/>
    <w:rsid w:val="12CB461B"/>
    <w:rsid w:val="1C25106F"/>
    <w:rsid w:val="22AD555F"/>
    <w:rsid w:val="2AF86ED7"/>
    <w:rsid w:val="2B385C88"/>
    <w:rsid w:val="35761078"/>
    <w:rsid w:val="35874596"/>
    <w:rsid w:val="4317410A"/>
    <w:rsid w:val="4C7C21E6"/>
    <w:rsid w:val="62A700C3"/>
    <w:rsid w:val="67A02450"/>
    <w:rsid w:val="70DB3402"/>
    <w:rsid w:val="737632C7"/>
    <w:rsid w:val="74A708C5"/>
    <w:rsid w:val="771D4D51"/>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Plain Text"/>
    <w:basedOn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sz w:val="18"/>
      <w:szCs w:val="18"/>
      <w:lang w:val="zh-CN"/>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1898</Words>
  <Characters>1993</Characters>
  <Lines>9</Lines>
  <Paragraphs>2</Paragraphs>
  <TotalTime>373</TotalTime>
  <ScaleCrop>false</ScaleCrop>
  <LinksUpToDate>false</LinksUpToDate>
  <CharactersWithSpaces>1999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念。</cp:lastModifiedBy>
  <dcterms:modified xsi:type="dcterms:W3CDTF">2024-06-21T07:24:57Z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C74EEDCA56554FBFBC02B7C8F5AAE99C_12</vt:lpwstr>
  </property>
</Properties>
</file>