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 w:rsidRPr="005719FF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东区</w:t>
      </w:r>
      <w:r w:rsidR="005719FF" w:rsidRPr="005719FF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商务局</w:t>
      </w:r>
      <w:r w:rsidRPr="005719FF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2023年部门预算公开目录</w:t>
      </w:r>
    </w:p>
    <w:p w:rsidR="00A70266" w:rsidRPr="005719FF" w:rsidRDefault="00A70266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 w:rsidRPr="005719FF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一、2023年部门预算编制情况说明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1.主要职责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2.基本情况</w:t>
      </w:r>
    </w:p>
    <w:p w:rsidR="00A70266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  <w:shd w:val="clear" w:color="auto" w:fill="FFFFFF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3.2023年主要工作任务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4.收支预算总体情况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5.财政拨款收支预算安排情况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6.一般公共预算当年拨款情况说明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7.一般公共预算基本支出情况说明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8.“三公”经费财政拨款预算安排情况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9.政府性基金预算支出情况说明</w:t>
      </w:r>
    </w:p>
    <w:p w:rsid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10.国有资本经营预算支出情况说明</w:t>
      </w:r>
    </w:p>
    <w:p w:rsidR="00EF327C" w:rsidRPr="00EF327C" w:rsidRDefault="00EF327C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11.其他重要事项的情况说明 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 w:rsidRPr="005719FF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二、附表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1.部门收支总表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2.部门收入总表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3.部门支出总表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4.财政拨款收支预算总表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5.财政拨款支出预算表（部门经济分类科目）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6.一般公共预算支出预算表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7.一般公共预算基本支出预算表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lastRenderedPageBreak/>
        <w:t>8.一般公共预算项目支出预算表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9.一般公共预算“三公”经费支出预算表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10.政府性基金支出预算表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11.政府性基金 “三公”经费支出预算表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12.国有资本经营预算支出预算表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13.部门预算项目绩效目标表（2023年度）</w:t>
      </w:r>
    </w:p>
    <w:p w:rsidR="00A70266" w:rsidRPr="005719FF" w:rsidRDefault="0068494B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240"/>
        <w:rPr>
          <w:rFonts w:ascii="微软雅黑" w:eastAsia="微软雅黑" w:hAnsi="微软雅黑"/>
          <w:color w:val="333333"/>
          <w:shd w:val="clear" w:color="auto" w:fill="FFFFFF"/>
        </w:rPr>
      </w:pPr>
      <w:r w:rsidRPr="005719FF">
        <w:rPr>
          <w:rFonts w:ascii="微软雅黑" w:eastAsia="微软雅黑" w:hAnsi="微软雅黑" w:hint="eastAsia"/>
          <w:color w:val="333333"/>
          <w:shd w:val="clear" w:color="auto" w:fill="FFFFFF"/>
        </w:rPr>
        <w:t>14.部门整体支出绩效目标表</w:t>
      </w:r>
    </w:p>
    <w:p w:rsidR="005719FF" w:rsidRPr="005719FF" w:rsidRDefault="0068494B" w:rsidP="005719F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b/>
          <w:bCs/>
          <w:color w:val="333333"/>
        </w:rPr>
      </w:pPr>
      <w:r w:rsidRPr="005719FF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三、名词解释</w:t>
      </w:r>
      <w:bookmarkStart w:id="0" w:name="_GoBack"/>
      <w:bookmarkEnd w:id="0"/>
    </w:p>
    <w:sectPr w:rsidR="005719FF" w:rsidRPr="005719FF" w:rsidSect="00A7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55" w:rsidRDefault="00D23455" w:rsidP="005719FF">
      <w:r>
        <w:separator/>
      </w:r>
    </w:p>
  </w:endnote>
  <w:endnote w:type="continuationSeparator" w:id="0">
    <w:p w:rsidR="00D23455" w:rsidRDefault="00D23455" w:rsidP="0057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55" w:rsidRDefault="00D23455" w:rsidP="005719FF">
      <w:r>
        <w:separator/>
      </w:r>
    </w:p>
  </w:footnote>
  <w:footnote w:type="continuationSeparator" w:id="0">
    <w:p w:rsidR="00D23455" w:rsidRDefault="00D23455" w:rsidP="00571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F7"/>
    <w:rsid w:val="001B1080"/>
    <w:rsid w:val="005719FF"/>
    <w:rsid w:val="0068494B"/>
    <w:rsid w:val="00943DF7"/>
    <w:rsid w:val="00A70266"/>
    <w:rsid w:val="00CB3B7B"/>
    <w:rsid w:val="00D23455"/>
    <w:rsid w:val="00ED0F9B"/>
    <w:rsid w:val="00EF327C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0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7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19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1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test</cp:lastModifiedBy>
  <cp:revision>5</cp:revision>
  <dcterms:created xsi:type="dcterms:W3CDTF">2023-02-15T07:29:00Z</dcterms:created>
  <dcterms:modified xsi:type="dcterms:W3CDTF">2023-02-23T04:44:00Z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