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E5E" w:rsidRPr="007E1E5E" w:rsidRDefault="007E1E5E" w:rsidP="00661592">
      <w:pPr>
        <w:jc w:val="center"/>
        <w:rPr>
          <w:rFonts w:ascii="方正小标宋_GBK" w:eastAsia="方正小标宋_GBK"/>
          <w:sz w:val="44"/>
          <w:szCs w:val="44"/>
        </w:rPr>
      </w:pPr>
      <w:r w:rsidRPr="007E1E5E">
        <w:rPr>
          <w:rFonts w:ascii="方正小标宋_GBK" w:eastAsia="方正小标宋_GBK" w:hint="eastAsia"/>
          <w:sz w:val="44"/>
          <w:szCs w:val="44"/>
        </w:rPr>
        <w:t>攀枝花市东区医疗保障局行政执法服务指南</w:t>
      </w:r>
    </w:p>
    <w:p w:rsidR="007E1E5E" w:rsidRDefault="007E1E5E" w:rsidP="007E1E5E">
      <w:pPr>
        <w:jc w:val="center"/>
        <w:rPr>
          <w:rFonts w:ascii="方正小标宋_GBK" w:eastAsia="方正小标宋_GBK"/>
          <w:sz w:val="32"/>
          <w:szCs w:val="32"/>
        </w:rPr>
      </w:pPr>
      <w:r w:rsidRPr="007E1E5E">
        <w:rPr>
          <w:rFonts w:ascii="方正小标宋_GBK" w:eastAsia="方正小标宋_GBK" w:hint="eastAsia"/>
          <w:sz w:val="32"/>
          <w:szCs w:val="32"/>
        </w:rPr>
        <w:t>（行政处罚类）</w:t>
      </w:r>
    </w:p>
    <w:tbl>
      <w:tblPr>
        <w:tblStyle w:val="a5"/>
        <w:tblW w:w="0" w:type="auto"/>
        <w:tblLook w:val="04A0"/>
      </w:tblPr>
      <w:tblGrid>
        <w:gridCol w:w="1668"/>
        <w:gridCol w:w="2976"/>
        <w:gridCol w:w="1747"/>
        <w:gridCol w:w="2131"/>
      </w:tblGrid>
      <w:tr w:rsidR="000516E3" w:rsidRPr="000516E3" w:rsidTr="00661592">
        <w:tc>
          <w:tcPr>
            <w:tcW w:w="1668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事项名称</w:t>
            </w:r>
          </w:p>
        </w:tc>
        <w:tc>
          <w:tcPr>
            <w:tcW w:w="6854" w:type="dxa"/>
            <w:gridSpan w:val="3"/>
            <w:vAlign w:val="center"/>
          </w:tcPr>
          <w:p w:rsidR="000516E3" w:rsidRPr="00661592" w:rsidRDefault="00661592" w:rsidP="00661592">
            <w:pPr>
              <w:spacing w:line="500" w:lineRule="exact"/>
              <w:jc w:val="left"/>
              <w:rPr>
                <w:rFonts w:ascii="方正小标宋_GBK" w:eastAsia="方正小标宋_GBK"/>
                <w:sz w:val="32"/>
                <w:szCs w:val="32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对医疗保险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经办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机构以及医疗机构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、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药品经营单位等医疗保险服务机构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以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欺诈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、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伪造证明材料或者其他手段骗取医疗保险基金支出的处罚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。</w:t>
            </w:r>
          </w:p>
        </w:tc>
      </w:tr>
      <w:tr w:rsidR="000516E3" w:rsidRPr="000516E3" w:rsidTr="00661592">
        <w:tc>
          <w:tcPr>
            <w:tcW w:w="1668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实施主体</w:t>
            </w:r>
          </w:p>
        </w:tc>
        <w:tc>
          <w:tcPr>
            <w:tcW w:w="2976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东区医疗保障局</w:t>
            </w:r>
          </w:p>
        </w:tc>
        <w:tc>
          <w:tcPr>
            <w:tcW w:w="1747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承办机构</w:t>
            </w:r>
          </w:p>
        </w:tc>
        <w:tc>
          <w:tcPr>
            <w:tcW w:w="2131" w:type="dxa"/>
            <w:vAlign w:val="center"/>
          </w:tcPr>
          <w:p w:rsidR="00866A55" w:rsidRDefault="000516E3" w:rsidP="00661592">
            <w:pPr>
              <w:jc w:val="center"/>
              <w:rPr>
                <w:rFonts w:ascii="方正小标宋_GBK" w:eastAsia="方正小标宋_GBK" w:hint="eastAsia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东区医疗保障</w:t>
            </w:r>
          </w:p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事务中心</w:t>
            </w:r>
          </w:p>
        </w:tc>
      </w:tr>
      <w:tr w:rsidR="000516E3" w:rsidRPr="000516E3" w:rsidTr="00661592">
        <w:tc>
          <w:tcPr>
            <w:tcW w:w="1668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服务对象</w:t>
            </w:r>
          </w:p>
        </w:tc>
        <w:tc>
          <w:tcPr>
            <w:tcW w:w="2976" w:type="dxa"/>
            <w:vAlign w:val="center"/>
          </w:tcPr>
          <w:p w:rsidR="000516E3" w:rsidRPr="00661592" w:rsidRDefault="000516E3" w:rsidP="00661592">
            <w:pPr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医疗保险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经办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机构以及医疗机构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、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药品经营单位等医疗保险服务机构</w:t>
            </w:r>
          </w:p>
        </w:tc>
        <w:tc>
          <w:tcPr>
            <w:tcW w:w="1747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 w:rsidRPr="00661592">
              <w:rPr>
                <w:rFonts w:ascii="方正小标宋_GBK" w:eastAsia="方正小标宋_GBK"/>
                <w:sz w:val="24"/>
                <w:szCs w:val="24"/>
              </w:rPr>
              <w:t>通办范围</w:t>
            </w:r>
            <w:proofErr w:type="gramEnd"/>
          </w:p>
        </w:tc>
        <w:tc>
          <w:tcPr>
            <w:tcW w:w="2131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无</w:t>
            </w:r>
          </w:p>
        </w:tc>
      </w:tr>
      <w:tr w:rsidR="000516E3" w:rsidRPr="000516E3" w:rsidTr="00661592">
        <w:tc>
          <w:tcPr>
            <w:tcW w:w="1668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是否进驻政务服务大厅</w:t>
            </w:r>
          </w:p>
        </w:tc>
        <w:tc>
          <w:tcPr>
            <w:tcW w:w="2976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送达方式</w:t>
            </w:r>
          </w:p>
        </w:tc>
        <w:tc>
          <w:tcPr>
            <w:tcW w:w="2131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直接送达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、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公告送达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、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邮寄送达</w:t>
            </w:r>
          </w:p>
        </w:tc>
      </w:tr>
      <w:tr w:rsidR="000516E3" w:rsidRPr="000516E3" w:rsidTr="00661592">
        <w:tc>
          <w:tcPr>
            <w:tcW w:w="1668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实施主体性质</w:t>
            </w:r>
          </w:p>
        </w:tc>
        <w:tc>
          <w:tcPr>
            <w:tcW w:w="2976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法定机关</w:t>
            </w:r>
          </w:p>
        </w:tc>
        <w:tc>
          <w:tcPr>
            <w:tcW w:w="1747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数量限制</w:t>
            </w:r>
          </w:p>
        </w:tc>
        <w:tc>
          <w:tcPr>
            <w:tcW w:w="2131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无</w:t>
            </w:r>
          </w:p>
        </w:tc>
      </w:tr>
      <w:tr w:rsidR="000516E3" w:rsidRPr="000516E3" w:rsidTr="00661592">
        <w:tc>
          <w:tcPr>
            <w:tcW w:w="1668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权利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来源</w:t>
            </w:r>
          </w:p>
        </w:tc>
        <w:tc>
          <w:tcPr>
            <w:tcW w:w="2976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法定本级行使</w:t>
            </w:r>
          </w:p>
        </w:tc>
        <w:tc>
          <w:tcPr>
            <w:tcW w:w="1747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到办理现场次数</w:t>
            </w:r>
          </w:p>
        </w:tc>
        <w:tc>
          <w:tcPr>
            <w:tcW w:w="2131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1</w:t>
            </w:r>
          </w:p>
        </w:tc>
      </w:tr>
      <w:tr w:rsidR="000516E3" w:rsidRPr="000516E3" w:rsidTr="00661592">
        <w:tc>
          <w:tcPr>
            <w:tcW w:w="1668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法定时限</w:t>
            </w:r>
          </w:p>
        </w:tc>
        <w:tc>
          <w:tcPr>
            <w:tcW w:w="2976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120日</w:t>
            </w:r>
          </w:p>
        </w:tc>
        <w:tc>
          <w:tcPr>
            <w:tcW w:w="1747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承诺时限</w:t>
            </w:r>
          </w:p>
        </w:tc>
        <w:tc>
          <w:tcPr>
            <w:tcW w:w="2131" w:type="dxa"/>
            <w:vAlign w:val="center"/>
          </w:tcPr>
          <w:p w:rsidR="000516E3" w:rsidRPr="00661592" w:rsidRDefault="000516E3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120</w:t>
            </w:r>
          </w:p>
        </w:tc>
      </w:tr>
      <w:tr w:rsidR="006C79ED" w:rsidRPr="000516E3" w:rsidTr="00661592">
        <w:trPr>
          <w:trHeight w:val="485"/>
        </w:trPr>
        <w:tc>
          <w:tcPr>
            <w:tcW w:w="1668" w:type="dxa"/>
            <w:vAlign w:val="center"/>
          </w:tcPr>
          <w:p w:rsidR="006C79ED" w:rsidRPr="00661592" w:rsidRDefault="006C79ED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办理结果名称</w:t>
            </w:r>
          </w:p>
        </w:tc>
        <w:tc>
          <w:tcPr>
            <w:tcW w:w="6854" w:type="dxa"/>
            <w:gridSpan w:val="3"/>
            <w:vAlign w:val="center"/>
          </w:tcPr>
          <w:p w:rsidR="006C79ED" w:rsidRPr="00661592" w:rsidRDefault="006C79ED" w:rsidP="00661592">
            <w:pPr>
              <w:pStyle w:val="a6"/>
              <w:adjustRightInd w:val="0"/>
              <w:snapToGrid w:val="0"/>
              <w:spacing w:line="576" w:lineRule="exact"/>
              <w:jc w:val="both"/>
              <w:rPr>
                <w:rFonts w:ascii="方正小标宋_GBK" w:eastAsia="方正小标宋_GBK"/>
                <w:b w:val="0"/>
                <w:bCs w:val="0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b w:val="0"/>
                <w:bCs w:val="0"/>
                <w:sz w:val="24"/>
                <w:szCs w:val="24"/>
              </w:rPr>
              <w:t>违约责任通知书</w:t>
            </w:r>
          </w:p>
        </w:tc>
      </w:tr>
      <w:tr w:rsidR="006C79ED" w:rsidRPr="000516E3" w:rsidTr="00661592">
        <w:tc>
          <w:tcPr>
            <w:tcW w:w="1668" w:type="dxa"/>
            <w:vAlign w:val="center"/>
          </w:tcPr>
          <w:p w:rsidR="006C79ED" w:rsidRPr="00661592" w:rsidRDefault="006C79ED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咨询方式</w:t>
            </w:r>
          </w:p>
        </w:tc>
        <w:tc>
          <w:tcPr>
            <w:tcW w:w="6854" w:type="dxa"/>
            <w:gridSpan w:val="3"/>
            <w:vAlign w:val="center"/>
          </w:tcPr>
          <w:p w:rsidR="006C79ED" w:rsidRPr="00661592" w:rsidRDefault="006C79ED" w:rsidP="00661592">
            <w:pPr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电话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：08122231688</w:t>
            </w:r>
          </w:p>
        </w:tc>
      </w:tr>
      <w:tr w:rsidR="006C79ED" w:rsidRPr="000516E3" w:rsidTr="00661592">
        <w:tc>
          <w:tcPr>
            <w:tcW w:w="1668" w:type="dxa"/>
            <w:vAlign w:val="center"/>
          </w:tcPr>
          <w:p w:rsidR="006C79ED" w:rsidRPr="00661592" w:rsidRDefault="006C79ED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监督投诉方式</w:t>
            </w:r>
          </w:p>
        </w:tc>
        <w:tc>
          <w:tcPr>
            <w:tcW w:w="6854" w:type="dxa"/>
            <w:gridSpan w:val="3"/>
            <w:vAlign w:val="center"/>
          </w:tcPr>
          <w:p w:rsidR="006C79ED" w:rsidRPr="00661592" w:rsidRDefault="006C79ED" w:rsidP="00661592">
            <w:pPr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电话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：08123509003</w:t>
            </w:r>
          </w:p>
        </w:tc>
      </w:tr>
      <w:tr w:rsidR="006C79ED" w:rsidRPr="000516E3" w:rsidTr="00661592">
        <w:tc>
          <w:tcPr>
            <w:tcW w:w="1668" w:type="dxa"/>
            <w:vAlign w:val="center"/>
          </w:tcPr>
          <w:p w:rsidR="005A7160" w:rsidRDefault="006C79ED" w:rsidP="00661592">
            <w:pPr>
              <w:jc w:val="center"/>
              <w:rPr>
                <w:rFonts w:ascii="方正小标宋_GBK" w:eastAsia="方正小标宋_GBK" w:hint="eastAsia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lastRenderedPageBreak/>
              <w:t>办理地点</w:t>
            </w:r>
          </w:p>
          <w:p w:rsidR="006C79ED" w:rsidRPr="00661592" w:rsidRDefault="006C79ED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时</w:t>
            </w:r>
            <w:r w:rsidR="005A7160">
              <w:rPr>
                <w:rFonts w:ascii="方正小标宋_GBK" w:eastAsia="方正小标宋_GBK" w:hint="eastAsia"/>
                <w:sz w:val="24"/>
                <w:szCs w:val="24"/>
              </w:rPr>
              <w:t xml:space="preserve">   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间</w:t>
            </w:r>
          </w:p>
        </w:tc>
        <w:tc>
          <w:tcPr>
            <w:tcW w:w="6854" w:type="dxa"/>
            <w:gridSpan w:val="3"/>
            <w:vAlign w:val="center"/>
          </w:tcPr>
          <w:p w:rsidR="006C79ED" w:rsidRPr="00661592" w:rsidRDefault="006C79ED" w:rsidP="00661592">
            <w:pPr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受理地点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：</w:t>
            </w:r>
            <w:r w:rsidR="005A7160" w:rsidRPr="005A7160">
              <w:rPr>
                <w:rFonts w:ascii="方正小标宋_GBK" w:eastAsia="方正小标宋_GBK" w:hint="eastAsia"/>
                <w:sz w:val="24"/>
                <w:szCs w:val="24"/>
              </w:rPr>
              <w:t>东区机场路10号学府广场2号楼（</w:t>
            </w:r>
            <w:r w:rsidR="005A7160">
              <w:rPr>
                <w:rFonts w:ascii="方正小标宋_GBK" w:eastAsia="方正小标宋_GBK" w:hint="eastAsia"/>
                <w:sz w:val="24"/>
                <w:szCs w:val="24"/>
              </w:rPr>
              <w:t>东区医疗保障局</w:t>
            </w:r>
            <w:r w:rsidR="005A7160" w:rsidRPr="005A7160">
              <w:rPr>
                <w:rFonts w:ascii="方正小标宋_GBK" w:eastAsia="方正小标宋_GBK" w:hint="eastAsia"/>
                <w:sz w:val="24"/>
                <w:szCs w:val="24"/>
              </w:rPr>
              <w:t>）</w:t>
            </w:r>
          </w:p>
          <w:p w:rsidR="006C79ED" w:rsidRPr="00661592" w:rsidRDefault="006C79ED" w:rsidP="00661592">
            <w:pPr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办理时间：</w:t>
            </w:r>
            <w:r w:rsidR="000F0AD5" w:rsidRPr="00661592">
              <w:rPr>
                <w:rFonts w:ascii="方正小标宋_GBK" w:eastAsia="方正小标宋_GBK" w:hint="eastAsia"/>
                <w:sz w:val="24"/>
                <w:szCs w:val="24"/>
              </w:rPr>
              <w:t>工作日上午9:00—12:00 下午13:30—17:00</w:t>
            </w:r>
          </w:p>
        </w:tc>
      </w:tr>
      <w:tr w:rsidR="00661592" w:rsidRPr="000516E3" w:rsidTr="00661592">
        <w:tc>
          <w:tcPr>
            <w:tcW w:w="1668" w:type="dxa"/>
            <w:vAlign w:val="center"/>
          </w:tcPr>
          <w:p w:rsidR="00661592" w:rsidRPr="00661592" w:rsidRDefault="00661592" w:rsidP="00661592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实施依据</w:t>
            </w:r>
          </w:p>
        </w:tc>
        <w:tc>
          <w:tcPr>
            <w:tcW w:w="6854" w:type="dxa"/>
            <w:gridSpan w:val="3"/>
            <w:vAlign w:val="center"/>
          </w:tcPr>
          <w:p w:rsidR="00661592" w:rsidRPr="00661592" w:rsidRDefault="00661592" w:rsidP="00661592">
            <w:pPr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法律《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中华人民共和国社会保险法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》第八十七条：社会保险经办机构以及医疗机构、药品经营单位等社会保险服务机构以欺诈、伪造证明材料或者其他手段骗取社会保险基金支出的，由社会保险行政部门责令退回骗取的社会保险金，处骗取金额二倍以上五倍以下的罚款;属于社会保险服务机构的，解除服务协议;直接负责的主管人员和其他直接责任人员有执业资格的，依法吊销其执业资格</w:t>
            </w:r>
            <w:r w:rsidR="00866A55">
              <w:rPr>
                <w:rFonts w:ascii="方正小标宋_GBK" w:eastAsia="方正小标宋_GBK" w:hint="eastAsia"/>
                <w:sz w:val="24"/>
                <w:szCs w:val="24"/>
              </w:rPr>
              <w:t>。</w:t>
            </w:r>
          </w:p>
        </w:tc>
      </w:tr>
    </w:tbl>
    <w:p w:rsidR="007E1E5E" w:rsidRDefault="007E1E5E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668"/>
        <w:gridCol w:w="2976"/>
        <w:gridCol w:w="1747"/>
        <w:gridCol w:w="2131"/>
      </w:tblGrid>
      <w:tr w:rsidR="005A7160" w:rsidRPr="000516E3" w:rsidTr="00B6789D">
        <w:tc>
          <w:tcPr>
            <w:tcW w:w="1668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lastRenderedPageBreak/>
              <w:t>事项名称</w:t>
            </w:r>
          </w:p>
        </w:tc>
        <w:tc>
          <w:tcPr>
            <w:tcW w:w="6854" w:type="dxa"/>
            <w:gridSpan w:val="3"/>
            <w:vAlign w:val="center"/>
          </w:tcPr>
          <w:p w:rsidR="005A7160" w:rsidRPr="00661592" w:rsidRDefault="005A7160" w:rsidP="00B6789D">
            <w:pPr>
              <w:spacing w:line="500" w:lineRule="exact"/>
              <w:jc w:val="left"/>
              <w:rPr>
                <w:rFonts w:ascii="方正小标宋_GBK" w:eastAsia="方正小标宋_GBK"/>
                <w:sz w:val="32"/>
                <w:szCs w:val="32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对</w:t>
            </w:r>
            <w:r>
              <w:rPr>
                <w:rFonts w:ascii="方正小标宋_GBK" w:eastAsia="方正小标宋_GBK" w:hint="eastAsia"/>
                <w:sz w:val="24"/>
                <w:szCs w:val="24"/>
              </w:rPr>
              <w:t>以</w:t>
            </w:r>
            <w:r>
              <w:rPr>
                <w:rFonts w:ascii="方正小标宋_GBK" w:eastAsia="方正小标宋_GBK"/>
                <w:sz w:val="24"/>
                <w:szCs w:val="24"/>
              </w:rPr>
              <w:t>欺诈</w:t>
            </w:r>
            <w:r>
              <w:rPr>
                <w:rFonts w:ascii="方正小标宋_GBK" w:eastAsia="方正小标宋_GBK" w:hint="eastAsia"/>
                <w:sz w:val="24"/>
                <w:szCs w:val="24"/>
              </w:rPr>
              <w:t>、</w:t>
            </w:r>
            <w:r>
              <w:rPr>
                <w:rFonts w:ascii="方正小标宋_GBK" w:eastAsia="方正小标宋_GBK"/>
                <w:sz w:val="24"/>
                <w:szCs w:val="24"/>
              </w:rPr>
              <w:t>伪造证明材料或者其他手段骗取医疗保险待遇的处罚</w:t>
            </w:r>
          </w:p>
        </w:tc>
      </w:tr>
      <w:tr w:rsidR="005A7160" w:rsidRPr="000516E3" w:rsidTr="00B6789D">
        <w:tc>
          <w:tcPr>
            <w:tcW w:w="1668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实施主体</w:t>
            </w:r>
          </w:p>
        </w:tc>
        <w:tc>
          <w:tcPr>
            <w:tcW w:w="2976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东区医疗保障局</w:t>
            </w:r>
          </w:p>
        </w:tc>
        <w:tc>
          <w:tcPr>
            <w:tcW w:w="1747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承办机构</w:t>
            </w:r>
          </w:p>
        </w:tc>
        <w:tc>
          <w:tcPr>
            <w:tcW w:w="2131" w:type="dxa"/>
            <w:vAlign w:val="center"/>
          </w:tcPr>
          <w:p w:rsidR="00866A55" w:rsidRDefault="005A7160" w:rsidP="00B6789D">
            <w:pPr>
              <w:jc w:val="center"/>
              <w:rPr>
                <w:rFonts w:ascii="方正小标宋_GBK" w:eastAsia="方正小标宋_GBK" w:hint="eastAsia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东区医疗保障</w:t>
            </w:r>
          </w:p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事务中心</w:t>
            </w:r>
          </w:p>
        </w:tc>
      </w:tr>
      <w:tr w:rsidR="005A7160" w:rsidRPr="000516E3" w:rsidTr="00B6789D">
        <w:tc>
          <w:tcPr>
            <w:tcW w:w="1668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服务对象</w:t>
            </w:r>
          </w:p>
        </w:tc>
        <w:tc>
          <w:tcPr>
            <w:tcW w:w="2976" w:type="dxa"/>
            <w:vAlign w:val="center"/>
          </w:tcPr>
          <w:p w:rsidR="005A7160" w:rsidRPr="00661592" w:rsidRDefault="005A7160" w:rsidP="00B6789D">
            <w:pPr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>
              <w:rPr>
                <w:rFonts w:ascii="方正小标宋_GBK" w:eastAsia="方正小标宋_GBK" w:hint="eastAsia"/>
                <w:sz w:val="24"/>
                <w:szCs w:val="24"/>
              </w:rPr>
              <w:t>用人</w:t>
            </w:r>
            <w:r>
              <w:rPr>
                <w:rFonts w:ascii="方正小标宋_GBK" w:eastAsia="方正小标宋_GBK"/>
                <w:sz w:val="24"/>
                <w:szCs w:val="24"/>
              </w:rPr>
              <w:t>单位或者个人</w:t>
            </w:r>
          </w:p>
        </w:tc>
        <w:tc>
          <w:tcPr>
            <w:tcW w:w="1747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proofErr w:type="gramStart"/>
            <w:r w:rsidRPr="00661592">
              <w:rPr>
                <w:rFonts w:ascii="方正小标宋_GBK" w:eastAsia="方正小标宋_GBK"/>
                <w:sz w:val="24"/>
                <w:szCs w:val="24"/>
              </w:rPr>
              <w:t>通办范围</w:t>
            </w:r>
            <w:proofErr w:type="gramEnd"/>
          </w:p>
        </w:tc>
        <w:tc>
          <w:tcPr>
            <w:tcW w:w="2131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无</w:t>
            </w:r>
          </w:p>
        </w:tc>
      </w:tr>
      <w:tr w:rsidR="005A7160" w:rsidRPr="000516E3" w:rsidTr="00B6789D">
        <w:tc>
          <w:tcPr>
            <w:tcW w:w="1668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是否进驻政务服务大厅</w:t>
            </w:r>
          </w:p>
        </w:tc>
        <w:tc>
          <w:tcPr>
            <w:tcW w:w="2976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是</w:t>
            </w:r>
          </w:p>
        </w:tc>
        <w:tc>
          <w:tcPr>
            <w:tcW w:w="1747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送达方式</w:t>
            </w:r>
          </w:p>
        </w:tc>
        <w:tc>
          <w:tcPr>
            <w:tcW w:w="2131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直接送达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、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公告送达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、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邮寄送达</w:t>
            </w:r>
          </w:p>
        </w:tc>
      </w:tr>
      <w:tr w:rsidR="005A7160" w:rsidRPr="000516E3" w:rsidTr="00B6789D">
        <w:tc>
          <w:tcPr>
            <w:tcW w:w="1668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实施主体性质</w:t>
            </w:r>
          </w:p>
        </w:tc>
        <w:tc>
          <w:tcPr>
            <w:tcW w:w="2976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法定机关</w:t>
            </w:r>
          </w:p>
        </w:tc>
        <w:tc>
          <w:tcPr>
            <w:tcW w:w="1747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数量限制</w:t>
            </w:r>
          </w:p>
        </w:tc>
        <w:tc>
          <w:tcPr>
            <w:tcW w:w="2131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无</w:t>
            </w:r>
          </w:p>
        </w:tc>
      </w:tr>
      <w:tr w:rsidR="005A7160" w:rsidRPr="000516E3" w:rsidTr="00B6789D">
        <w:tc>
          <w:tcPr>
            <w:tcW w:w="1668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权利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来源</w:t>
            </w:r>
          </w:p>
        </w:tc>
        <w:tc>
          <w:tcPr>
            <w:tcW w:w="2976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法定本级行使</w:t>
            </w:r>
          </w:p>
        </w:tc>
        <w:tc>
          <w:tcPr>
            <w:tcW w:w="1747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到办理现场次数</w:t>
            </w:r>
          </w:p>
        </w:tc>
        <w:tc>
          <w:tcPr>
            <w:tcW w:w="2131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1</w:t>
            </w:r>
          </w:p>
        </w:tc>
      </w:tr>
      <w:tr w:rsidR="005A7160" w:rsidRPr="000516E3" w:rsidTr="00B6789D">
        <w:tc>
          <w:tcPr>
            <w:tcW w:w="1668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法定时限</w:t>
            </w:r>
          </w:p>
        </w:tc>
        <w:tc>
          <w:tcPr>
            <w:tcW w:w="2976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120日</w:t>
            </w:r>
          </w:p>
        </w:tc>
        <w:tc>
          <w:tcPr>
            <w:tcW w:w="1747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承诺时限</w:t>
            </w:r>
          </w:p>
        </w:tc>
        <w:tc>
          <w:tcPr>
            <w:tcW w:w="2131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120</w:t>
            </w:r>
            <w:r>
              <w:rPr>
                <w:rFonts w:ascii="方正小标宋_GBK" w:eastAsia="方正小标宋_GBK" w:hint="eastAsia"/>
                <w:sz w:val="24"/>
                <w:szCs w:val="24"/>
              </w:rPr>
              <w:t>日</w:t>
            </w:r>
          </w:p>
        </w:tc>
      </w:tr>
      <w:tr w:rsidR="005A7160" w:rsidRPr="000516E3" w:rsidTr="00B6789D">
        <w:trPr>
          <w:trHeight w:val="485"/>
        </w:trPr>
        <w:tc>
          <w:tcPr>
            <w:tcW w:w="1668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办理结果名称</w:t>
            </w:r>
          </w:p>
        </w:tc>
        <w:tc>
          <w:tcPr>
            <w:tcW w:w="6854" w:type="dxa"/>
            <w:gridSpan w:val="3"/>
            <w:vAlign w:val="center"/>
          </w:tcPr>
          <w:p w:rsidR="005A7160" w:rsidRPr="00661592" w:rsidRDefault="005A7160" w:rsidP="00B6789D">
            <w:pPr>
              <w:pStyle w:val="a6"/>
              <w:adjustRightInd w:val="0"/>
              <w:snapToGrid w:val="0"/>
              <w:spacing w:line="576" w:lineRule="exact"/>
              <w:jc w:val="both"/>
              <w:rPr>
                <w:rFonts w:ascii="方正小标宋_GBK" w:eastAsia="方正小标宋_GBK"/>
                <w:b w:val="0"/>
                <w:bCs w:val="0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b w:val="0"/>
                <w:bCs w:val="0"/>
                <w:sz w:val="24"/>
                <w:szCs w:val="24"/>
              </w:rPr>
              <w:t>违约责任通知书</w:t>
            </w:r>
          </w:p>
        </w:tc>
      </w:tr>
      <w:tr w:rsidR="005A7160" w:rsidRPr="000516E3" w:rsidTr="00B6789D">
        <w:tc>
          <w:tcPr>
            <w:tcW w:w="1668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咨询方式</w:t>
            </w:r>
          </w:p>
        </w:tc>
        <w:tc>
          <w:tcPr>
            <w:tcW w:w="6854" w:type="dxa"/>
            <w:gridSpan w:val="3"/>
            <w:vAlign w:val="center"/>
          </w:tcPr>
          <w:p w:rsidR="005A7160" w:rsidRPr="00661592" w:rsidRDefault="005A7160" w:rsidP="00B6789D">
            <w:pPr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电话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：08122231688</w:t>
            </w:r>
          </w:p>
        </w:tc>
      </w:tr>
      <w:tr w:rsidR="005A7160" w:rsidRPr="000516E3" w:rsidTr="00B6789D">
        <w:tc>
          <w:tcPr>
            <w:tcW w:w="1668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监督投诉方式</w:t>
            </w:r>
          </w:p>
        </w:tc>
        <w:tc>
          <w:tcPr>
            <w:tcW w:w="6854" w:type="dxa"/>
            <w:gridSpan w:val="3"/>
            <w:vAlign w:val="center"/>
          </w:tcPr>
          <w:p w:rsidR="005A7160" w:rsidRPr="00661592" w:rsidRDefault="005A7160" w:rsidP="00B6789D">
            <w:pPr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电话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：08123509003</w:t>
            </w:r>
          </w:p>
        </w:tc>
      </w:tr>
      <w:tr w:rsidR="005A7160" w:rsidRPr="000516E3" w:rsidTr="00B6789D">
        <w:tc>
          <w:tcPr>
            <w:tcW w:w="1668" w:type="dxa"/>
            <w:vAlign w:val="center"/>
          </w:tcPr>
          <w:p w:rsidR="005A7160" w:rsidRDefault="005A7160" w:rsidP="00B6789D">
            <w:pPr>
              <w:jc w:val="center"/>
              <w:rPr>
                <w:rFonts w:ascii="方正小标宋_GBK" w:eastAsia="方正小标宋_GBK" w:hint="eastAsia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办理地点</w:t>
            </w:r>
          </w:p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时</w:t>
            </w:r>
            <w:r>
              <w:rPr>
                <w:rFonts w:ascii="方正小标宋_GBK" w:eastAsia="方正小标宋_GBK" w:hint="eastAsia"/>
                <w:sz w:val="24"/>
                <w:szCs w:val="24"/>
              </w:rPr>
              <w:t xml:space="preserve">   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间</w:t>
            </w:r>
          </w:p>
        </w:tc>
        <w:tc>
          <w:tcPr>
            <w:tcW w:w="6854" w:type="dxa"/>
            <w:gridSpan w:val="3"/>
            <w:vAlign w:val="center"/>
          </w:tcPr>
          <w:p w:rsidR="005A7160" w:rsidRPr="00661592" w:rsidRDefault="005A7160" w:rsidP="00B6789D">
            <w:pPr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受理地点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：</w:t>
            </w:r>
            <w:r w:rsidRPr="005A7160">
              <w:rPr>
                <w:rFonts w:ascii="方正小标宋_GBK" w:eastAsia="方正小标宋_GBK" w:hint="eastAsia"/>
                <w:sz w:val="24"/>
                <w:szCs w:val="24"/>
              </w:rPr>
              <w:t>东区机场路10号学府广场2号楼（</w:t>
            </w:r>
            <w:r>
              <w:rPr>
                <w:rFonts w:ascii="方正小标宋_GBK" w:eastAsia="方正小标宋_GBK" w:hint="eastAsia"/>
                <w:sz w:val="24"/>
                <w:szCs w:val="24"/>
              </w:rPr>
              <w:t>东区医疗保障局</w:t>
            </w:r>
            <w:r w:rsidRPr="005A7160">
              <w:rPr>
                <w:rFonts w:ascii="方正小标宋_GBK" w:eastAsia="方正小标宋_GBK" w:hint="eastAsia"/>
                <w:sz w:val="24"/>
                <w:szCs w:val="24"/>
              </w:rPr>
              <w:t>）</w:t>
            </w:r>
          </w:p>
          <w:p w:rsidR="005A7160" w:rsidRPr="00661592" w:rsidRDefault="005A7160" w:rsidP="00B6789D">
            <w:pPr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办理时间：工作日上午9:00—12:00 下午13:30—17:00</w:t>
            </w:r>
          </w:p>
        </w:tc>
      </w:tr>
      <w:tr w:rsidR="005A7160" w:rsidRPr="000516E3" w:rsidTr="00B6789D">
        <w:tc>
          <w:tcPr>
            <w:tcW w:w="1668" w:type="dxa"/>
            <w:vAlign w:val="center"/>
          </w:tcPr>
          <w:p w:rsidR="005A7160" w:rsidRPr="00661592" w:rsidRDefault="005A7160" w:rsidP="00B6789D">
            <w:pPr>
              <w:jc w:val="center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/>
                <w:sz w:val="24"/>
                <w:szCs w:val="24"/>
              </w:rPr>
              <w:t>实施依据</w:t>
            </w:r>
          </w:p>
        </w:tc>
        <w:tc>
          <w:tcPr>
            <w:tcW w:w="6854" w:type="dxa"/>
            <w:gridSpan w:val="3"/>
            <w:vAlign w:val="center"/>
          </w:tcPr>
          <w:p w:rsidR="005A7160" w:rsidRPr="00661592" w:rsidRDefault="005A7160" w:rsidP="005A7160">
            <w:pPr>
              <w:jc w:val="left"/>
              <w:rPr>
                <w:rFonts w:ascii="方正小标宋_GBK" w:eastAsia="方正小标宋_GBK"/>
                <w:sz w:val="24"/>
                <w:szCs w:val="24"/>
              </w:rPr>
            </w:pP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法律《</w:t>
            </w:r>
            <w:r w:rsidRPr="00661592">
              <w:rPr>
                <w:rFonts w:ascii="方正小标宋_GBK" w:eastAsia="方正小标宋_GBK"/>
                <w:sz w:val="24"/>
                <w:szCs w:val="24"/>
              </w:rPr>
              <w:t>中华人民共和国社会保险法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》第八十</w:t>
            </w:r>
            <w:r>
              <w:rPr>
                <w:rFonts w:ascii="方正小标宋_GBK" w:eastAsia="方正小标宋_GBK" w:hint="eastAsia"/>
                <w:sz w:val="24"/>
                <w:szCs w:val="24"/>
              </w:rPr>
              <w:t>八</w:t>
            </w:r>
            <w:r w:rsidRPr="00661592">
              <w:rPr>
                <w:rFonts w:ascii="方正小标宋_GBK" w:eastAsia="方正小标宋_GBK" w:hint="eastAsia"/>
                <w:sz w:val="24"/>
                <w:szCs w:val="24"/>
              </w:rPr>
              <w:t>条：</w:t>
            </w:r>
            <w:r w:rsidRPr="005A7160">
              <w:rPr>
                <w:rFonts w:ascii="方正小标宋_GBK" w:eastAsia="方正小标宋_GBK" w:hint="eastAsia"/>
                <w:sz w:val="24"/>
                <w:szCs w:val="24"/>
              </w:rPr>
              <w:t>以欺诈、伪造证明材料或者其他手段骗取社会保险待遇的，由社会保险行政部门责令退回骗取的社会保险金，处骗取金额二倍以上五倍以下的罚款。</w:t>
            </w:r>
          </w:p>
        </w:tc>
      </w:tr>
    </w:tbl>
    <w:p w:rsidR="005A7160" w:rsidRDefault="005A7160" w:rsidP="00661592">
      <w:pPr>
        <w:spacing w:line="500" w:lineRule="exact"/>
        <w:rPr>
          <w:rFonts w:ascii="方正小标宋_GBK" w:eastAsia="方正小标宋_GBK" w:hint="eastAsia"/>
          <w:sz w:val="32"/>
          <w:szCs w:val="32"/>
        </w:rPr>
      </w:pPr>
    </w:p>
    <w:p w:rsidR="005A7160" w:rsidRPr="005A7160" w:rsidRDefault="005A7160">
      <w:pPr>
        <w:spacing w:line="460" w:lineRule="exact"/>
        <w:rPr>
          <w:rFonts w:ascii="方正小标宋_GBK" w:eastAsia="方正小标宋_GBK"/>
          <w:sz w:val="32"/>
          <w:szCs w:val="32"/>
        </w:rPr>
      </w:pPr>
    </w:p>
    <w:sectPr w:rsidR="005A7160" w:rsidRPr="005A7160" w:rsidSect="000516E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85" w:rsidRDefault="00060685" w:rsidP="000516E3">
      <w:r>
        <w:separator/>
      </w:r>
    </w:p>
  </w:endnote>
  <w:endnote w:type="continuationSeparator" w:id="0">
    <w:p w:rsidR="00060685" w:rsidRDefault="00060685" w:rsidP="000516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85" w:rsidRDefault="00060685" w:rsidP="000516E3">
      <w:r>
        <w:separator/>
      </w:r>
    </w:p>
  </w:footnote>
  <w:footnote w:type="continuationSeparator" w:id="0">
    <w:p w:rsidR="00060685" w:rsidRDefault="00060685" w:rsidP="000516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1E5E"/>
    <w:rsid w:val="000516E3"/>
    <w:rsid w:val="00060685"/>
    <w:rsid w:val="000F0AD5"/>
    <w:rsid w:val="00335064"/>
    <w:rsid w:val="00337BBD"/>
    <w:rsid w:val="004F134A"/>
    <w:rsid w:val="005A7160"/>
    <w:rsid w:val="00637F6E"/>
    <w:rsid w:val="00661592"/>
    <w:rsid w:val="006C79ED"/>
    <w:rsid w:val="0079370E"/>
    <w:rsid w:val="007E1E5E"/>
    <w:rsid w:val="00866A55"/>
    <w:rsid w:val="00950084"/>
    <w:rsid w:val="00D40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16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16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16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16E3"/>
    <w:rPr>
      <w:sz w:val="18"/>
      <w:szCs w:val="18"/>
    </w:rPr>
  </w:style>
  <w:style w:type="table" w:styleId="a5">
    <w:name w:val="Table Grid"/>
    <w:basedOn w:val="a1"/>
    <w:uiPriority w:val="59"/>
    <w:rsid w:val="00051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qFormat/>
    <w:rsid w:val="006C79ED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rsid w:val="006C79ED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151</Words>
  <Characters>867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张桂君</dc:creator>
  <cp:lastModifiedBy>张桂君</cp:lastModifiedBy>
  <cp:revision>9</cp:revision>
  <cp:lastPrinted>2020-11-02T05:49:00Z</cp:lastPrinted>
  <dcterms:created xsi:type="dcterms:W3CDTF">2020-11-02T03:27:00Z</dcterms:created>
  <dcterms:modified xsi:type="dcterms:W3CDTF">2020-11-02T06:01:00Z</dcterms:modified>
</cp:coreProperties>
</file>