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891" w:rsidRPr="003C5891" w:rsidRDefault="003C5891" w:rsidP="003C5891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3C5891">
        <w:rPr>
          <w:rFonts w:ascii="方正小标宋_GBK" w:eastAsia="方正小标宋_GBK" w:hint="eastAsia"/>
          <w:sz w:val="44"/>
          <w:szCs w:val="44"/>
        </w:rPr>
        <w:t>东区医疗保障局行政执法流程图</w:t>
      </w:r>
    </w:p>
    <w:p w:rsidR="003C5891" w:rsidRDefault="003C5891">
      <w:r w:rsidRPr="003C5891">
        <w:drawing>
          <wp:inline distT="0" distB="0" distL="0" distR="0">
            <wp:extent cx="5271003" cy="6705600"/>
            <wp:effectExtent l="19050" t="0" r="5847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454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09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5891" w:rsidSect="00950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5891"/>
    <w:rsid w:val="003C5891"/>
    <w:rsid w:val="004F134A"/>
    <w:rsid w:val="008868DE"/>
    <w:rsid w:val="00950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589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C58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张桂君</dc:creator>
  <cp:lastModifiedBy>张桂君</cp:lastModifiedBy>
  <cp:revision>1</cp:revision>
  <dcterms:created xsi:type="dcterms:W3CDTF">2020-11-02T05:52:00Z</dcterms:created>
  <dcterms:modified xsi:type="dcterms:W3CDTF">2020-11-02T05:53:00Z</dcterms:modified>
</cp:coreProperties>
</file>