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D65" w:rsidRPr="00685F17" w:rsidRDefault="00546D65" w:rsidP="00546D65">
      <w:pPr>
        <w:spacing w:line="281" w:lineRule="auto"/>
        <w:rPr>
          <w:rFonts w:eastAsia="黑体"/>
          <w:spacing w:val="-4"/>
          <w:sz w:val="32"/>
          <w:szCs w:val="32"/>
        </w:rPr>
      </w:pPr>
      <w:r w:rsidRPr="00685F17">
        <w:rPr>
          <w:rFonts w:eastAsia="黑体"/>
          <w:spacing w:val="-4"/>
          <w:sz w:val="32"/>
          <w:szCs w:val="32"/>
        </w:rPr>
        <w:t>附件</w:t>
      </w:r>
      <w:r w:rsidRPr="00685F17">
        <w:rPr>
          <w:rFonts w:eastAsia="黑体"/>
          <w:spacing w:val="-4"/>
          <w:sz w:val="32"/>
          <w:szCs w:val="32"/>
        </w:rPr>
        <w:t>1</w:t>
      </w:r>
    </w:p>
    <w:p w:rsidR="00546D65" w:rsidRPr="00685F17" w:rsidRDefault="00546D65" w:rsidP="00546D65">
      <w:pPr>
        <w:adjustRightInd w:val="0"/>
        <w:snapToGrid w:val="0"/>
        <w:spacing w:line="353" w:lineRule="auto"/>
        <w:rPr>
          <w:rFonts w:eastAsia="方正小标宋_GBK"/>
          <w:spacing w:val="-4"/>
          <w:sz w:val="44"/>
          <w:szCs w:val="44"/>
        </w:rPr>
      </w:pPr>
    </w:p>
    <w:p w:rsidR="00546D65" w:rsidRPr="00685F17" w:rsidRDefault="00546D65" w:rsidP="00546D65">
      <w:pPr>
        <w:adjustRightInd w:val="0"/>
        <w:snapToGrid w:val="0"/>
        <w:spacing w:line="353" w:lineRule="auto"/>
        <w:jc w:val="center"/>
        <w:rPr>
          <w:rFonts w:eastAsia="方正小标宋_GBK"/>
          <w:spacing w:val="-4"/>
          <w:sz w:val="44"/>
          <w:szCs w:val="44"/>
        </w:rPr>
      </w:pPr>
      <w:r w:rsidRPr="00685F17">
        <w:rPr>
          <w:rFonts w:eastAsia="方正小标宋_GBK"/>
          <w:spacing w:val="-4"/>
          <w:sz w:val="44"/>
          <w:szCs w:val="44"/>
        </w:rPr>
        <w:t>四川省统计行政处罚裁量权实施办法（试行）</w:t>
      </w:r>
    </w:p>
    <w:p w:rsidR="00546D65" w:rsidRPr="00685F17" w:rsidRDefault="00546D65" w:rsidP="00546D65">
      <w:pPr>
        <w:adjustRightInd w:val="0"/>
        <w:snapToGrid w:val="0"/>
        <w:spacing w:line="353" w:lineRule="auto"/>
        <w:ind w:firstLineChars="200" w:firstLine="640"/>
        <w:rPr>
          <w:rFonts w:eastAsia="楷体"/>
          <w:sz w:val="32"/>
          <w:szCs w:val="32"/>
        </w:rPr>
      </w:pPr>
    </w:p>
    <w:p w:rsidR="00546D65" w:rsidRPr="00685F17" w:rsidRDefault="00546D65" w:rsidP="00546D65">
      <w:pPr>
        <w:adjustRightInd w:val="0"/>
        <w:snapToGrid w:val="0"/>
        <w:spacing w:line="353" w:lineRule="auto"/>
        <w:ind w:firstLineChars="200" w:firstLine="640"/>
        <w:rPr>
          <w:rFonts w:eastAsia="仿宋_GB2312"/>
          <w:sz w:val="32"/>
          <w:szCs w:val="32"/>
        </w:rPr>
      </w:pPr>
      <w:r w:rsidRPr="00685F17">
        <w:rPr>
          <w:rFonts w:eastAsia="仿宋_GB2312"/>
          <w:sz w:val="32"/>
          <w:szCs w:val="32"/>
        </w:rPr>
        <w:t>第一条</w:t>
      </w:r>
      <w:r w:rsidRPr="00685F17">
        <w:rPr>
          <w:rFonts w:eastAsia="仿宋_GB2312"/>
          <w:sz w:val="32"/>
          <w:szCs w:val="32"/>
        </w:rPr>
        <w:t xml:space="preserve">  </w:t>
      </w:r>
      <w:r w:rsidRPr="00685F17">
        <w:rPr>
          <w:rFonts w:eastAsia="仿宋_GB2312"/>
          <w:sz w:val="32"/>
          <w:szCs w:val="32"/>
        </w:rPr>
        <w:t>根据《中华人民共和国行政处罚法》《中华人民共和国统计法》《中华人民共和国统计法实施条例》等相关法律法规，结合国家统计局《统计行政处罚裁量权实施办法（内部试行）》和四川实际，制定本办法。本办法包括《四川省统计行政处罚裁量权实施办法细则》。</w:t>
      </w:r>
    </w:p>
    <w:p w:rsidR="00546D65" w:rsidRPr="00685F17" w:rsidRDefault="00546D65" w:rsidP="00546D65">
      <w:pPr>
        <w:adjustRightInd w:val="0"/>
        <w:snapToGrid w:val="0"/>
        <w:spacing w:line="353" w:lineRule="auto"/>
        <w:ind w:firstLineChars="200" w:firstLine="640"/>
        <w:rPr>
          <w:rFonts w:eastAsia="仿宋_GB2312"/>
          <w:sz w:val="32"/>
          <w:szCs w:val="32"/>
        </w:rPr>
      </w:pPr>
      <w:r w:rsidRPr="00685F17">
        <w:rPr>
          <w:rFonts w:eastAsia="仿宋_GB2312"/>
          <w:sz w:val="32"/>
          <w:szCs w:val="32"/>
        </w:rPr>
        <w:t>第二条</w:t>
      </w:r>
      <w:r w:rsidRPr="00685F17">
        <w:rPr>
          <w:rFonts w:eastAsia="仿宋_GB2312"/>
          <w:sz w:val="32"/>
          <w:szCs w:val="32"/>
        </w:rPr>
        <w:t xml:space="preserve">  </w:t>
      </w:r>
      <w:r w:rsidRPr="00685F17">
        <w:rPr>
          <w:rFonts w:eastAsia="仿宋_GB2312"/>
          <w:sz w:val="32"/>
          <w:szCs w:val="32"/>
        </w:rPr>
        <w:t>四川省县级以上人民政府统计机构实施行政处罚，行使裁量权的，适用本办法。</w:t>
      </w:r>
    </w:p>
    <w:p w:rsidR="00546D65" w:rsidRPr="00685F17" w:rsidRDefault="00546D65" w:rsidP="00546D65">
      <w:pPr>
        <w:adjustRightInd w:val="0"/>
        <w:snapToGrid w:val="0"/>
        <w:spacing w:line="353" w:lineRule="auto"/>
        <w:ind w:firstLineChars="200" w:firstLine="640"/>
        <w:rPr>
          <w:rFonts w:eastAsia="仿宋_GB2312"/>
          <w:sz w:val="32"/>
          <w:szCs w:val="32"/>
        </w:rPr>
      </w:pPr>
      <w:r w:rsidRPr="00685F17">
        <w:rPr>
          <w:rFonts w:eastAsia="仿宋_GB2312"/>
          <w:sz w:val="32"/>
          <w:szCs w:val="32"/>
        </w:rPr>
        <w:t>第三条</w:t>
      </w:r>
      <w:r w:rsidRPr="00685F17">
        <w:rPr>
          <w:rFonts w:eastAsia="仿宋_GB2312"/>
          <w:sz w:val="32"/>
          <w:szCs w:val="32"/>
        </w:rPr>
        <w:t xml:space="preserve">  </w:t>
      </w:r>
      <w:r w:rsidRPr="00685F17">
        <w:rPr>
          <w:rFonts w:eastAsia="仿宋_GB2312"/>
          <w:sz w:val="32"/>
          <w:szCs w:val="32"/>
        </w:rPr>
        <w:t>本办法所称统计行政处罚裁量权，是指县级以上人民政府统计机构根据立法目的和行政处罚的原则，在法律、行政法规和部门规章规定的行政处罚种类和幅度内，依照中央《关于深化统计管理体制改革提高统计数据真实性的意见》《统计违纪违法责任人处分处理建议办法》《防范和惩治统计造假弄虚作假督察工作规定》等文件精神，正确、适当地确定行政处罚的种类、幅度或者</w:t>
      </w:r>
      <w:proofErr w:type="gramStart"/>
      <w:r w:rsidRPr="00685F17">
        <w:rPr>
          <w:rFonts w:eastAsia="仿宋_GB2312"/>
          <w:sz w:val="32"/>
          <w:szCs w:val="32"/>
        </w:rPr>
        <w:t>作出</w:t>
      </w:r>
      <w:proofErr w:type="gramEnd"/>
      <w:r w:rsidRPr="00685F17">
        <w:rPr>
          <w:rFonts w:eastAsia="仿宋_GB2312"/>
          <w:sz w:val="32"/>
          <w:szCs w:val="32"/>
        </w:rPr>
        <w:t>不予行政处罚决定的选择适用权限。</w:t>
      </w:r>
      <w:r w:rsidRPr="00685F17">
        <w:rPr>
          <w:rFonts w:eastAsia="仿宋_GB2312"/>
          <w:sz w:val="32"/>
          <w:szCs w:val="32"/>
        </w:rPr>
        <w:t xml:space="preserve">    </w:t>
      </w:r>
    </w:p>
    <w:p w:rsidR="00546D65" w:rsidRPr="00685F17" w:rsidRDefault="00546D65" w:rsidP="00546D65">
      <w:pPr>
        <w:adjustRightInd w:val="0"/>
        <w:snapToGrid w:val="0"/>
        <w:spacing w:line="353" w:lineRule="auto"/>
        <w:ind w:firstLineChars="200" w:firstLine="640"/>
        <w:rPr>
          <w:rFonts w:eastAsia="仿宋_GB2312"/>
          <w:sz w:val="32"/>
          <w:szCs w:val="32"/>
        </w:rPr>
      </w:pPr>
      <w:r w:rsidRPr="00685F17">
        <w:rPr>
          <w:rFonts w:eastAsia="仿宋_GB2312"/>
          <w:sz w:val="32"/>
          <w:szCs w:val="32"/>
        </w:rPr>
        <w:t>第四条</w:t>
      </w:r>
      <w:r w:rsidRPr="00685F17">
        <w:rPr>
          <w:rFonts w:eastAsia="仿宋_GB2312"/>
          <w:sz w:val="32"/>
          <w:szCs w:val="32"/>
        </w:rPr>
        <w:t xml:space="preserve">  </w:t>
      </w:r>
      <w:r w:rsidRPr="00685F17">
        <w:rPr>
          <w:rFonts w:eastAsia="仿宋_GB2312"/>
          <w:sz w:val="32"/>
          <w:szCs w:val="32"/>
        </w:rPr>
        <w:t>县级以上人民政府统计机构行使行政处罚裁量权，应当遵循合法合理、公平公正、处罚与教育并重的原则，充分考虑主客观方面情况，结合统计数据差错率和统计</w:t>
      </w:r>
      <w:r w:rsidRPr="00685F17">
        <w:rPr>
          <w:rFonts w:eastAsia="仿宋_GB2312"/>
          <w:sz w:val="32"/>
          <w:szCs w:val="32"/>
        </w:rPr>
        <w:lastRenderedPageBreak/>
        <w:t>数据差错影响度等因素进行综合裁量。</w:t>
      </w:r>
      <w:r w:rsidRPr="00685F17">
        <w:rPr>
          <w:rFonts w:eastAsia="仿宋_GB2312"/>
          <w:sz w:val="32"/>
          <w:szCs w:val="32"/>
        </w:rPr>
        <w:t xml:space="preserve"> </w:t>
      </w:r>
    </w:p>
    <w:p w:rsidR="00546D65" w:rsidRPr="00685F17" w:rsidRDefault="00546D65" w:rsidP="00546D65">
      <w:pPr>
        <w:adjustRightInd w:val="0"/>
        <w:snapToGrid w:val="0"/>
        <w:spacing w:line="353" w:lineRule="auto"/>
        <w:ind w:firstLineChars="200" w:firstLine="640"/>
        <w:rPr>
          <w:rFonts w:eastAsia="仿宋_GB2312"/>
          <w:sz w:val="32"/>
          <w:szCs w:val="32"/>
        </w:rPr>
      </w:pPr>
      <w:r w:rsidRPr="00685F17">
        <w:rPr>
          <w:rFonts w:eastAsia="仿宋_GB2312"/>
          <w:sz w:val="32"/>
          <w:szCs w:val="32"/>
        </w:rPr>
        <w:t>第五条</w:t>
      </w:r>
      <w:r w:rsidRPr="00685F17">
        <w:rPr>
          <w:rFonts w:eastAsia="仿宋_GB2312"/>
          <w:sz w:val="32"/>
          <w:szCs w:val="32"/>
        </w:rPr>
        <w:t xml:space="preserve">  </w:t>
      </w:r>
      <w:r w:rsidRPr="00685F17">
        <w:rPr>
          <w:rFonts w:eastAsia="仿宋_GB2312"/>
          <w:sz w:val="32"/>
          <w:szCs w:val="32"/>
        </w:rPr>
        <w:t>统计数据差错率是指企业上报的统计数据差错额与该企业的应报数之比的百分数。</w:t>
      </w:r>
    </w:p>
    <w:p w:rsidR="00546D65" w:rsidRPr="00685F17" w:rsidRDefault="00546D65" w:rsidP="00546D65">
      <w:pPr>
        <w:adjustRightInd w:val="0"/>
        <w:snapToGrid w:val="0"/>
        <w:spacing w:line="353" w:lineRule="auto"/>
        <w:ind w:firstLineChars="200" w:firstLine="640"/>
        <w:rPr>
          <w:rFonts w:eastAsia="仿宋_GB2312"/>
          <w:sz w:val="32"/>
          <w:szCs w:val="32"/>
        </w:rPr>
      </w:pPr>
      <w:r w:rsidRPr="00685F17">
        <w:rPr>
          <w:rFonts w:eastAsia="仿宋_GB2312"/>
          <w:sz w:val="32"/>
          <w:szCs w:val="32"/>
        </w:rPr>
        <w:t>统计数据差错影响度是指企业上报的统计数据差错额对该企业所在区（市、县）的本专业同期总量的影响程度。认定方法是计算企业统计数据差错额占其所在县（市、区）的该指标本专业同期总量的比例，每千分之一为</w:t>
      </w:r>
      <w:r w:rsidRPr="00685F17">
        <w:rPr>
          <w:rFonts w:eastAsia="仿宋_GB2312"/>
          <w:sz w:val="32"/>
          <w:szCs w:val="32"/>
        </w:rPr>
        <w:t>1</w:t>
      </w:r>
      <w:r w:rsidRPr="00685F17">
        <w:rPr>
          <w:rFonts w:eastAsia="仿宋_GB2312"/>
          <w:sz w:val="32"/>
          <w:szCs w:val="32"/>
        </w:rPr>
        <w:t>个统计数据差错影响度计量单位。统计数据差错影响度划分为</w:t>
      </w:r>
      <w:r w:rsidRPr="00685F17">
        <w:rPr>
          <w:rFonts w:eastAsia="仿宋_GB2312"/>
          <w:sz w:val="32"/>
          <w:szCs w:val="32"/>
        </w:rPr>
        <w:t>5</w:t>
      </w:r>
      <w:r w:rsidRPr="00685F17">
        <w:rPr>
          <w:rFonts w:eastAsia="仿宋_GB2312"/>
          <w:sz w:val="32"/>
          <w:szCs w:val="32"/>
        </w:rPr>
        <w:t>以下、</w:t>
      </w:r>
      <w:r w:rsidRPr="00685F17">
        <w:rPr>
          <w:rFonts w:eastAsia="仿宋_GB2312"/>
          <w:sz w:val="32"/>
          <w:szCs w:val="32"/>
        </w:rPr>
        <w:t>5—20</w:t>
      </w:r>
      <w:r w:rsidRPr="00685F17">
        <w:rPr>
          <w:rFonts w:eastAsia="仿宋_GB2312"/>
          <w:sz w:val="32"/>
          <w:szCs w:val="32"/>
        </w:rPr>
        <w:t>、</w:t>
      </w:r>
      <w:r w:rsidRPr="00685F17">
        <w:rPr>
          <w:rFonts w:eastAsia="仿宋_GB2312"/>
          <w:sz w:val="32"/>
          <w:szCs w:val="32"/>
        </w:rPr>
        <w:t>20</w:t>
      </w:r>
      <w:r w:rsidRPr="00685F17">
        <w:rPr>
          <w:rFonts w:eastAsia="仿宋_GB2312"/>
          <w:sz w:val="32"/>
          <w:szCs w:val="32"/>
        </w:rPr>
        <w:t>以上三档，分别体现统计数据差错影响程度一般、较重、严重。</w:t>
      </w:r>
    </w:p>
    <w:p w:rsidR="00546D65" w:rsidRPr="00685F17" w:rsidRDefault="00546D65" w:rsidP="00546D65">
      <w:pPr>
        <w:adjustRightInd w:val="0"/>
        <w:snapToGrid w:val="0"/>
        <w:spacing w:line="353" w:lineRule="auto"/>
        <w:ind w:firstLineChars="200" w:firstLine="640"/>
        <w:rPr>
          <w:rFonts w:eastAsia="仿宋_GB2312"/>
          <w:sz w:val="32"/>
          <w:szCs w:val="32"/>
        </w:rPr>
      </w:pPr>
      <w:r w:rsidRPr="00685F17">
        <w:rPr>
          <w:rFonts w:eastAsia="仿宋_GB2312"/>
          <w:sz w:val="32"/>
          <w:szCs w:val="32"/>
        </w:rPr>
        <w:t>第六条</w:t>
      </w:r>
      <w:r w:rsidRPr="00685F17">
        <w:rPr>
          <w:rFonts w:eastAsia="仿宋_GB2312"/>
          <w:sz w:val="32"/>
          <w:szCs w:val="32"/>
        </w:rPr>
        <w:t xml:space="preserve">  </w:t>
      </w:r>
      <w:r w:rsidRPr="00685F17">
        <w:rPr>
          <w:rFonts w:eastAsia="仿宋_GB2312"/>
          <w:sz w:val="32"/>
          <w:szCs w:val="32"/>
        </w:rPr>
        <w:t>统计违法行为当事人具有下列情形之一的，可以从轻、减轻或者免予处罚：</w:t>
      </w:r>
    </w:p>
    <w:p w:rsidR="00546D65" w:rsidRPr="00685F17" w:rsidRDefault="00546D65" w:rsidP="00546D65">
      <w:pPr>
        <w:adjustRightInd w:val="0"/>
        <w:snapToGrid w:val="0"/>
        <w:spacing w:line="353" w:lineRule="auto"/>
        <w:ind w:firstLineChars="200" w:firstLine="640"/>
        <w:rPr>
          <w:rFonts w:eastAsia="仿宋_GB2312"/>
          <w:sz w:val="32"/>
          <w:szCs w:val="32"/>
        </w:rPr>
      </w:pPr>
      <w:r w:rsidRPr="00685F17">
        <w:rPr>
          <w:rFonts w:eastAsia="仿宋_GB2312"/>
          <w:sz w:val="32"/>
          <w:szCs w:val="32"/>
        </w:rPr>
        <w:t>（一）违法数额对本地区、本部门、本单位统计数据影响较小，即统计数据差错影响度在</w:t>
      </w:r>
      <w:r w:rsidRPr="00685F17">
        <w:rPr>
          <w:rFonts w:eastAsia="仿宋_GB2312"/>
          <w:sz w:val="32"/>
          <w:szCs w:val="32"/>
        </w:rPr>
        <w:t>1</w:t>
      </w:r>
      <w:r w:rsidRPr="00685F17">
        <w:rPr>
          <w:rFonts w:eastAsia="仿宋_GB2312"/>
          <w:sz w:val="32"/>
          <w:szCs w:val="32"/>
        </w:rPr>
        <w:t>以下；</w:t>
      </w:r>
    </w:p>
    <w:p w:rsidR="00546D65" w:rsidRPr="00685F17" w:rsidRDefault="00546D65" w:rsidP="00546D65">
      <w:pPr>
        <w:adjustRightInd w:val="0"/>
        <w:snapToGrid w:val="0"/>
        <w:spacing w:line="353" w:lineRule="auto"/>
        <w:ind w:firstLineChars="200" w:firstLine="640"/>
        <w:rPr>
          <w:rFonts w:eastAsia="仿宋_GB2312"/>
          <w:sz w:val="32"/>
          <w:szCs w:val="32"/>
        </w:rPr>
      </w:pPr>
      <w:r w:rsidRPr="00685F17">
        <w:rPr>
          <w:rFonts w:eastAsia="仿宋_GB2312"/>
          <w:sz w:val="32"/>
          <w:szCs w:val="32"/>
        </w:rPr>
        <w:t>（二）经查实确非自身原因提供不真实统计资料；</w:t>
      </w:r>
    </w:p>
    <w:p w:rsidR="00546D65" w:rsidRPr="00685F17" w:rsidRDefault="00546D65" w:rsidP="00546D65">
      <w:pPr>
        <w:adjustRightInd w:val="0"/>
        <w:snapToGrid w:val="0"/>
        <w:spacing w:line="353" w:lineRule="auto"/>
        <w:ind w:firstLineChars="200" w:firstLine="640"/>
        <w:rPr>
          <w:rFonts w:eastAsia="仿宋_GB2312"/>
          <w:sz w:val="32"/>
          <w:szCs w:val="32"/>
        </w:rPr>
      </w:pPr>
      <w:r w:rsidRPr="00685F17">
        <w:rPr>
          <w:rFonts w:eastAsia="仿宋_GB2312"/>
          <w:sz w:val="32"/>
          <w:szCs w:val="32"/>
        </w:rPr>
        <w:t>（三）配合统计执法检查</w:t>
      </w:r>
      <w:proofErr w:type="gramStart"/>
      <w:r w:rsidRPr="00685F17">
        <w:rPr>
          <w:rFonts w:eastAsia="仿宋_GB2312"/>
          <w:sz w:val="32"/>
          <w:szCs w:val="32"/>
        </w:rPr>
        <w:t>且主动</w:t>
      </w:r>
      <w:proofErr w:type="gramEnd"/>
      <w:r w:rsidRPr="00685F17">
        <w:rPr>
          <w:rFonts w:eastAsia="仿宋_GB2312"/>
          <w:sz w:val="32"/>
          <w:szCs w:val="32"/>
        </w:rPr>
        <w:t>反映和提供线索；</w:t>
      </w:r>
    </w:p>
    <w:p w:rsidR="00546D65" w:rsidRPr="00685F17" w:rsidRDefault="00546D65" w:rsidP="00546D65">
      <w:pPr>
        <w:adjustRightInd w:val="0"/>
        <w:snapToGrid w:val="0"/>
        <w:spacing w:line="353" w:lineRule="auto"/>
        <w:ind w:firstLineChars="200" w:firstLine="640"/>
        <w:rPr>
          <w:rFonts w:eastAsia="仿宋_GB2312"/>
          <w:sz w:val="32"/>
          <w:szCs w:val="32"/>
        </w:rPr>
      </w:pPr>
      <w:r w:rsidRPr="00685F17">
        <w:rPr>
          <w:rFonts w:eastAsia="仿宋_GB2312"/>
          <w:sz w:val="32"/>
          <w:szCs w:val="32"/>
        </w:rPr>
        <w:t>（四）主动消除或者减轻统计违法行为危害后果；</w:t>
      </w:r>
    </w:p>
    <w:p w:rsidR="00546D65" w:rsidRPr="00685F17" w:rsidRDefault="00546D65" w:rsidP="00546D65">
      <w:pPr>
        <w:adjustRightInd w:val="0"/>
        <w:snapToGrid w:val="0"/>
        <w:spacing w:line="353" w:lineRule="auto"/>
        <w:ind w:firstLineChars="200" w:firstLine="640"/>
        <w:rPr>
          <w:rFonts w:eastAsia="仿宋_GB2312"/>
          <w:sz w:val="32"/>
          <w:szCs w:val="32"/>
        </w:rPr>
      </w:pPr>
      <w:r w:rsidRPr="00685F17">
        <w:rPr>
          <w:rFonts w:eastAsia="仿宋_GB2312"/>
          <w:sz w:val="32"/>
          <w:szCs w:val="32"/>
        </w:rPr>
        <w:t>（五）</w:t>
      </w:r>
      <w:r w:rsidRPr="00685F17">
        <w:rPr>
          <w:rFonts w:eastAsia="仿宋_GB2312"/>
          <w:sz w:val="32"/>
          <w:szCs w:val="32"/>
        </w:rPr>
        <w:t xml:space="preserve"> </w:t>
      </w:r>
      <w:r w:rsidRPr="00685F17">
        <w:rPr>
          <w:rFonts w:eastAsia="仿宋_GB2312"/>
          <w:sz w:val="32"/>
          <w:szCs w:val="32"/>
        </w:rPr>
        <w:t>统计违法行为轻微并及时纠正，没有造成危害后果；</w:t>
      </w:r>
    </w:p>
    <w:p w:rsidR="00546D65" w:rsidRPr="00685F17" w:rsidRDefault="00546D65" w:rsidP="00546D65">
      <w:pPr>
        <w:adjustRightInd w:val="0"/>
        <w:snapToGrid w:val="0"/>
        <w:spacing w:line="353" w:lineRule="auto"/>
        <w:ind w:firstLineChars="200" w:firstLine="640"/>
        <w:rPr>
          <w:rFonts w:eastAsia="仿宋_GB2312"/>
          <w:sz w:val="32"/>
          <w:szCs w:val="32"/>
        </w:rPr>
      </w:pPr>
      <w:r w:rsidRPr="00685F17">
        <w:rPr>
          <w:rFonts w:eastAsia="仿宋_GB2312"/>
          <w:sz w:val="32"/>
          <w:szCs w:val="32"/>
        </w:rPr>
        <w:t>（六）其他可以从轻、减轻或者免予行政处罚的情形。</w:t>
      </w:r>
    </w:p>
    <w:p w:rsidR="00546D65" w:rsidRPr="00685F17" w:rsidRDefault="00546D65" w:rsidP="00546D65">
      <w:pPr>
        <w:adjustRightInd w:val="0"/>
        <w:snapToGrid w:val="0"/>
        <w:spacing w:line="353" w:lineRule="auto"/>
        <w:ind w:firstLineChars="200" w:firstLine="640"/>
        <w:rPr>
          <w:rFonts w:eastAsia="仿宋_GB2312"/>
          <w:sz w:val="32"/>
          <w:szCs w:val="32"/>
        </w:rPr>
      </w:pPr>
      <w:r w:rsidRPr="00685F17">
        <w:rPr>
          <w:rFonts w:eastAsia="仿宋_GB2312"/>
          <w:sz w:val="32"/>
          <w:szCs w:val="32"/>
        </w:rPr>
        <w:t>统计违法行为当事人在执法检查过程中存在拒绝、阻碍统计执法检查行为的，不适用从轻、减轻或者免予处罚。</w:t>
      </w:r>
    </w:p>
    <w:p w:rsidR="00546D65" w:rsidRPr="00685F17" w:rsidRDefault="00546D65" w:rsidP="00546D65">
      <w:pPr>
        <w:adjustRightInd w:val="0"/>
        <w:snapToGrid w:val="0"/>
        <w:spacing w:line="353" w:lineRule="auto"/>
        <w:ind w:firstLineChars="200" w:firstLine="640"/>
        <w:rPr>
          <w:rFonts w:eastAsia="仿宋_GB2312"/>
          <w:sz w:val="32"/>
          <w:szCs w:val="32"/>
        </w:rPr>
      </w:pPr>
      <w:r w:rsidRPr="00685F17">
        <w:rPr>
          <w:rFonts w:eastAsia="仿宋_GB2312"/>
          <w:sz w:val="32"/>
          <w:szCs w:val="32"/>
        </w:rPr>
        <w:t>第七条</w:t>
      </w:r>
      <w:r w:rsidRPr="00685F17">
        <w:rPr>
          <w:rFonts w:eastAsia="仿宋_GB2312"/>
          <w:sz w:val="32"/>
          <w:szCs w:val="32"/>
        </w:rPr>
        <w:t xml:space="preserve">  </w:t>
      </w:r>
      <w:r w:rsidRPr="00685F17">
        <w:rPr>
          <w:rFonts w:eastAsia="仿宋_GB2312"/>
          <w:sz w:val="32"/>
          <w:szCs w:val="32"/>
        </w:rPr>
        <w:t>有下列情形之一的，属于非自身原因：</w:t>
      </w:r>
      <w:r w:rsidRPr="00685F17">
        <w:rPr>
          <w:rFonts w:eastAsia="仿宋_GB2312"/>
          <w:sz w:val="32"/>
          <w:szCs w:val="32"/>
        </w:rPr>
        <w:t xml:space="preserve"> </w:t>
      </w:r>
    </w:p>
    <w:p w:rsidR="00546D65" w:rsidRPr="00685F17" w:rsidRDefault="00546D65" w:rsidP="00546D65">
      <w:pPr>
        <w:adjustRightInd w:val="0"/>
        <w:snapToGrid w:val="0"/>
        <w:spacing w:line="353" w:lineRule="auto"/>
        <w:ind w:firstLine="200"/>
        <w:rPr>
          <w:rFonts w:eastAsia="仿宋_GB2312"/>
          <w:sz w:val="32"/>
          <w:szCs w:val="32"/>
        </w:rPr>
      </w:pPr>
      <w:r w:rsidRPr="00685F17">
        <w:rPr>
          <w:rFonts w:eastAsia="仿宋_GB2312"/>
          <w:sz w:val="32"/>
          <w:szCs w:val="32"/>
        </w:rPr>
        <w:lastRenderedPageBreak/>
        <w:t>（一）统计违法行为当事人，提供了受有关部门或者人员干预提供不真实统计数据的线索，并被查实；</w:t>
      </w:r>
    </w:p>
    <w:p w:rsidR="00546D65" w:rsidRPr="00685F17" w:rsidRDefault="00546D65" w:rsidP="00546D65">
      <w:pPr>
        <w:adjustRightInd w:val="0"/>
        <w:snapToGrid w:val="0"/>
        <w:spacing w:line="353" w:lineRule="auto"/>
        <w:ind w:firstLineChars="200" w:firstLine="640"/>
        <w:rPr>
          <w:rFonts w:eastAsia="仿宋_GB2312"/>
          <w:sz w:val="32"/>
          <w:szCs w:val="32"/>
        </w:rPr>
      </w:pPr>
      <w:r w:rsidRPr="00685F17">
        <w:rPr>
          <w:rFonts w:eastAsia="仿宋_GB2312"/>
          <w:sz w:val="32"/>
          <w:szCs w:val="32"/>
        </w:rPr>
        <w:t>（二）由于政府统计机构或者相关部门等统计调查项目组织实施者的原因导致发生统计违法行为。</w:t>
      </w:r>
    </w:p>
    <w:p w:rsidR="00546D65" w:rsidRPr="00685F17" w:rsidRDefault="00546D65" w:rsidP="00546D65">
      <w:pPr>
        <w:adjustRightInd w:val="0"/>
        <w:snapToGrid w:val="0"/>
        <w:spacing w:line="353" w:lineRule="auto"/>
        <w:ind w:firstLineChars="200" w:firstLine="640"/>
        <w:rPr>
          <w:rFonts w:eastAsia="仿宋_GB2312"/>
          <w:sz w:val="32"/>
          <w:szCs w:val="32"/>
        </w:rPr>
      </w:pPr>
      <w:r w:rsidRPr="00685F17">
        <w:rPr>
          <w:rFonts w:eastAsia="仿宋_GB2312"/>
          <w:sz w:val="32"/>
          <w:szCs w:val="32"/>
        </w:rPr>
        <w:t>第八条</w:t>
      </w:r>
      <w:r w:rsidRPr="00685F17">
        <w:rPr>
          <w:rFonts w:eastAsia="仿宋_GB2312"/>
          <w:sz w:val="32"/>
          <w:szCs w:val="32"/>
        </w:rPr>
        <w:t xml:space="preserve">  </w:t>
      </w:r>
      <w:r w:rsidRPr="00685F17">
        <w:rPr>
          <w:rFonts w:eastAsia="仿宋_GB2312"/>
          <w:sz w:val="32"/>
          <w:szCs w:val="32"/>
        </w:rPr>
        <w:t>统计违法行为当事人具有下列情形之一的，应当从重处罚：</w:t>
      </w:r>
    </w:p>
    <w:p w:rsidR="00546D65" w:rsidRPr="00685F17" w:rsidRDefault="00546D65" w:rsidP="00546D65">
      <w:pPr>
        <w:adjustRightInd w:val="0"/>
        <w:snapToGrid w:val="0"/>
        <w:spacing w:line="353" w:lineRule="auto"/>
        <w:ind w:firstLineChars="200" w:firstLine="640"/>
        <w:rPr>
          <w:rFonts w:eastAsia="仿宋_GB2312"/>
          <w:sz w:val="32"/>
          <w:szCs w:val="32"/>
        </w:rPr>
      </w:pPr>
      <w:r w:rsidRPr="00685F17">
        <w:rPr>
          <w:rFonts w:eastAsia="仿宋_GB2312"/>
          <w:sz w:val="32"/>
          <w:szCs w:val="32"/>
        </w:rPr>
        <w:t>（一）违法数额对本地区、本部门、本单位统计数据影响较大，即统计数据差错影响度在</w:t>
      </w:r>
      <w:r w:rsidRPr="00685F17">
        <w:rPr>
          <w:rFonts w:eastAsia="仿宋_GB2312"/>
          <w:sz w:val="32"/>
          <w:szCs w:val="32"/>
        </w:rPr>
        <w:t>20</w:t>
      </w:r>
      <w:r w:rsidRPr="00685F17">
        <w:rPr>
          <w:rFonts w:eastAsia="仿宋_GB2312"/>
          <w:sz w:val="32"/>
          <w:szCs w:val="32"/>
        </w:rPr>
        <w:t>以上；</w:t>
      </w:r>
    </w:p>
    <w:p w:rsidR="00546D65" w:rsidRPr="00685F17" w:rsidRDefault="00546D65" w:rsidP="00546D65">
      <w:pPr>
        <w:adjustRightInd w:val="0"/>
        <w:snapToGrid w:val="0"/>
        <w:spacing w:line="353" w:lineRule="auto"/>
        <w:ind w:firstLineChars="200" w:firstLine="640"/>
        <w:rPr>
          <w:rFonts w:eastAsia="仿宋_GB2312"/>
          <w:sz w:val="32"/>
          <w:szCs w:val="32"/>
        </w:rPr>
      </w:pPr>
      <w:r w:rsidRPr="00685F17">
        <w:rPr>
          <w:rFonts w:eastAsia="仿宋_GB2312"/>
          <w:sz w:val="32"/>
          <w:szCs w:val="32"/>
        </w:rPr>
        <w:t>（二）多项指标出现差错；</w:t>
      </w:r>
    </w:p>
    <w:p w:rsidR="00546D65" w:rsidRPr="00685F17" w:rsidRDefault="00546D65" w:rsidP="00546D65">
      <w:pPr>
        <w:adjustRightInd w:val="0"/>
        <w:snapToGrid w:val="0"/>
        <w:spacing w:line="353" w:lineRule="auto"/>
        <w:ind w:firstLineChars="200" w:firstLine="640"/>
        <w:rPr>
          <w:rFonts w:eastAsia="仿宋_GB2312"/>
          <w:sz w:val="32"/>
          <w:szCs w:val="32"/>
        </w:rPr>
      </w:pPr>
      <w:r w:rsidRPr="00685F17">
        <w:rPr>
          <w:rFonts w:eastAsia="仿宋_GB2312"/>
          <w:sz w:val="32"/>
          <w:szCs w:val="32"/>
        </w:rPr>
        <w:t>（三）拒绝、阻碍统计调查、统计检查，情节恶劣或者造成严重后果；</w:t>
      </w:r>
    </w:p>
    <w:p w:rsidR="00546D65" w:rsidRPr="00685F17" w:rsidRDefault="00546D65" w:rsidP="00546D65">
      <w:pPr>
        <w:adjustRightInd w:val="0"/>
        <w:snapToGrid w:val="0"/>
        <w:spacing w:line="353" w:lineRule="auto"/>
        <w:ind w:firstLineChars="200" w:firstLine="640"/>
        <w:rPr>
          <w:rFonts w:eastAsia="仿宋_GB2312"/>
          <w:sz w:val="32"/>
          <w:szCs w:val="32"/>
        </w:rPr>
      </w:pPr>
      <w:r w:rsidRPr="00685F17">
        <w:rPr>
          <w:rFonts w:eastAsia="仿宋_GB2312"/>
          <w:sz w:val="32"/>
          <w:szCs w:val="32"/>
        </w:rPr>
        <w:t>（四）伪造、篡改统计资料，情节恶劣或者造成严重后果；</w:t>
      </w:r>
    </w:p>
    <w:p w:rsidR="00546D65" w:rsidRPr="00685F17" w:rsidRDefault="00546D65" w:rsidP="00546D65">
      <w:pPr>
        <w:adjustRightInd w:val="0"/>
        <w:snapToGrid w:val="0"/>
        <w:spacing w:line="353" w:lineRule="auto"/>
        <w:ind w:firstLineChars="200" w:firstLine="640"/>
        <w:rPr>
          <w:rFonts w:eastAsia="仿宋_GB2312"/>
          <w:sz w:val="32"/>
          <w:szCs w:val="32"/>
        </w:rPr>
      </w:pPr>
      <w:r w:rsidRPr="00685F17">
        <w:rPr>
          <w:rFonts w:eastAsia="仿宋_GB2312"/>
          <w:sz w:val="32"/>
          <w:szCs w:val="32"/>
        </w:rPr>
        <w:t>（五）在</w:t>
      </w:r>
      <w:r w:rsidRPr="00685F17">
        <w:rPr>
          <w:rFonts w:eastAsia="仿宋_GB2312"/>
          <w:sz w:val="32"/>
          <w:szCs w:val="32"/>
        </w:rPr>
        <w:t>2</w:t>
      </w:r>
      <w:r w:rsidRPr="00685F17">
        <w:rPr>
          <w:rFonts w:eastAsia="仿宋_GB2312"/>
          <w:sz w:val="32"/>
          <w:szCs w:val="32"/>
        </w:rPr>
        <w:t>年内受到统计行政处罚，又发现并查实统计违法行为的；</w:t>
      </w:r>
    </w:p>
    <w:p w:rsidR="00546D65" w:rsidRPr="00685F17" w:rsidRDefault="00546D65" w:rsidP="00546D65">
      <w:pPr>
        <w:adjustRightInd w:val="0"/>
        <w:snapToGrid w:val="0"/>
        <w:spacing w:line="353" w:lineRule="auto"/>
        <w:ind w:firstLineChars="200" w:firstLine="640"/>
        <w:rPr>
          <w:rFonts w:eastAsia="仿宋_GB2312"/>
          <w:sz w:val="32"/>
          <w:szCs w:val="32"/>
        </w:rPr>
      </w:pPr>
      <w:r w:rsidRPr="00685F17">
        <w:rPr>
          <w:rFonts w:eastAsia="仿宋_GB2312"/>
          <w:sz w:val="32"/>
          <w:szCs w:val="32"/>
        </w:rPr>
        <w:t>（六）其他应当从重处罚的情形。</w:t>
      </w:r>
    </w:p>
    <w:p w:rsidR="00546D65" w:rsidRPr="00685F17" w:rsidRDefault="00546D65" w:rsidP="00546D65">
      <w:pPr>
        <w:adjustRightInd w:val="0"/>
        <w:snapToGrid w:val="0"/>
        <w:spacing w:line="353" w:lineRule="auto"/>
        <w:ind w:firstLineChars="200" w:firstLine="640"/>
        <w:rPr>
          <w:rFonts w:eastAsia="仿宋_GB2312"/>
          <w:sz w:val="32"/>
          <w:szCs w:val="32"/>
        </w:rPr>
      </w:pPr>
      <w:r w:rsidRPr="00685F17">
        <w:rPr>
          <w:rFonts w:eastAsia="仿宋_GB2312"/>
          <w:sz w:val="32"/>
          <w:szCs w:val="32"/>
        </w:rPr>
        <w:t>第九条</w:t>
      </w:r>
      <w:r w:rsidRPr="00685F17">
        <w:rPr>
          <w:rFonts w:eastAsia="仿宋_GB2312"/>
          <w:sz w:val="32"/>
          <w:szCs w:val="32"/>
        </w:rPr>
        <w:t xml:space="preserve">  </w:t>
      </w:r>
      <w:r w:rsidRPr="00685F17">
        <w:rPr>
          <w:rFonts w:eastAsia="仿宋_GB2312"/>
          <w:sz w:val="32"/>
          <w:szCs w:val="32"/>
        </w:rPr>
        <w:t>按照本标准适用较重处罚的重大、疑难和复杂案件，以及</w:t>
      </w:r>
      <w:proofErr w:type="gramStart"/>
      <w:r w:rsidRPr="00685F17">
        <w:rPr>
          <w:rFonts w:eastAsia="仿宋_GB2312"/>
          <w:sz w:val="32"/>
          <w:szCs w:val="32"/>
        </w:rPr>
        <w:t>作出</w:t>
      </w:r>
      <w:proofErr w:type="gramEnd"/>
      <w:r w:rsidRPr="00685F17">
        <w:rPr>
          <w:rFonts w:eastAsia="仿宋_GB2312"/>
          <w:sz w:val="32"/>
          <w:szCs w:val="32"/>
        </w:rPr>
        <w:t>减轻或者从重处罚决定的案件，应当通过集体讨论决定。</w:t>
      </w:r>
    </w:p>
    <w:p w:rsidR="00546D65" w:rsidRPr="00685F17" w:rsidRDefault="00546D65" w:rsidP="00546D65">
      <w:pPr>
        <w:adjustRightInd w:val="0"/>
        <w:snapToGrid w:val="0"/>
        <w:spacing w:line="353" w:lineRule="auto"/>
        <w:ind w:firstLineChars="200" w:firstLine="640"/>
        <w:rPr>
          <w:rFonts w:eastAsia="仿宋_GB2312"/>
          <w:sz w:val="32"/>
          <w:szCs w:val="32"/>
        </w:rPr>
      </w:pPr>
      <w:r w:rsidRPr="00685F17">
        <w:rPr>
          <w:rFonts w:eastAsia="仿宋_GB2312"/>
          <w:sz w:val="32"/>
          <w:szCs w:val="32"/>
        </w:rPr>
        <w:t>第十条</w:t>
      </w:r>
      <w:r w:rsidRPr="00685F17">
        <w:rPr>
          <w:rFonts w:eastAsia="仿宋_GB2312"/>
          <w:sz w:val="32"/>
          <w:szCs w:val="32"/>
        </w:rPr>
        <w:t xml:space="preserve">  </w:t>
      </w:r>
      <w:r w:rsidRPr="00685F17">
        <w:rPr>
          <w:rFonts w:eastAsia="仿宋_GB2312"/>
          <w:sz w:val="32"/>
          <w:szCs w:val="32"/>
        </w:rPr>
        <w:t>县级以上人民政府统计机构对企业</w:t>
      </w:r>
      <w:proofErr w:type="gramStart"/>
      <w:r w:rsidRPr="00685F17">
        <w:rPr>
          <w:rFonts w:eastAsia="仿宋_GB2312"/>
          <w:sz w:val="32"/>
          <w:szCs w:val="32"/>
        </w:rPr>
        <w:t>作出</w:t>
      </w:r>
      <w:proofErr w:type="gramEnd"/>
      <w:r w:rsidRPr="00685F17">
        <w:rPr>
          <w:rFonts w:eastAsia="仿宋_GB2312"/>
          <w:sz w:val="32"/>
          <w:szCs w:val="32"/>
        </w:rPr>
        <w:t>罚款</w:t>
      </w:r>
      <w:r w:rsidRPr="00685F17">
        <w:rPr>
          <w:rFonts w:eastAsia="仿宋_GB2312"/>
          <w:sz w:val="32"/>
          <w:szCs w:val="32"/>
        </w:rPr>
        <w:t>2</w:t>
      </w:r>
      <w:r w:rsidRPr="00685F17">
        <w:rPr>
          <w:rFonts w:eastAsia="仿宋_GB2312"/>
          <w:sz w:val="32"/>
          <w:szCs w:val="32"/>
        </w:rPr>
        <w:t>万元以上行政处罚决定的，应从</w:t>
      </w:r>
      <w:proofErr w:type="gramStart"/>
      <w:r w:rsidRPr="00685F17">
        <w:rPr>
          <w:rFonts w:eastAsia="仿宋_GB2312"/>
          <w:sz w:val="32"/>
          <w:szCs w:val="32"/>
        </w:rPr>
        <w:t>作出</w:t>
      </w:r>
      <w:proofErr w:type="gramEnd"/>
      <w:r w:rsidRPr="00685F17">
        <w:rPr>
          <w:rFonts w:eastAsia="仿宋_GB2312"/>
          <w:sz w:val="32"/>
          <w:szCs w:val="32"/>
        </w:rPr>
        <w:t>决定之日起十五日内将处罚决定和必要的案卷材料抄报上一级主管部门备案。</w:t>
      </w:r>
    </w:p>
    <w:p w:rsidR="00546D65" w:rsidRPr="00685F17" w:rsidRDefault="00546D65" w:rsidP="00546D65">
      <w:pPr>
        <w:adjustRightInd w:val="0"/>
        <w:snapToGrid w:val="0"/>
        <w:spacing w:line="353" w:lineRule="auto"/>
        <w:ind w:firstLineChars="200" w:firstLine="640"/>
        <w:rPr>
          <w:rFonts w:eastAsia="仿宋_GB2312"/>
          <w:sz w:val="32"/>
          <w:szCs w:val="32"/>
        </w:rPr>
      </w:pPr>
      <w:r w:rsidRPr="00685F17">
        <w:rPr>
          <w:rFonts w:eastAsia="仿宋_GB2312"/>
          <w:sz w:val="32"/>
          <w:szCs w:val="32"/>
        </w:rPr>
        <w:t>受到统计行政处罚罚款金额</w:t>
      </w:r>
      <w:r w:rsidRPr="00685F17">
        <w:rPr>
          <w:rFonts w:eastAsia="仿宋_GB2312"/>
          <w:sz w:val="32"/>
          <w:szCs w:val="32"/>
        </w:rPr>
        <w:t>5</w:t>
      </w:r>
      <w:r w:rsidRPr="00685F17">
        <w:rPr>
          <w:rFonts w:eastAsia="仿宋_GB2312"/>
          <w:sz w:val="32"/>
          <w:szCs w:val="32"/>
        </w:rPr>
        <w:t>万元以上的企业，县级以</w:t>
      </w:r>
      <w:r w:rsidRPr="00685F17">
        <w:rPr>
          <w:rFonts w:eastAsia="仿宋_GB2312"/>
          <w:sz w:val="32"/>
          <w:szCs w:val="32"/>
        </w:rPr>
        <w:lastRenderedPageBreak/>
        <w:t>上人民政府统计机构可以向社会公示其统计失信信息。</w:t>
      </w:r>
    </w:p>
    <w:p w:rsidR="00546D65" w:rsidRPr="00685F17" w:rsidRDefault="00546D65" w:rsidP="00546D65">
      <w:pPr>
        <w:adjustRightInd w:val="0"/>
        <w:snapToGrid w:val="0"/>
        <w:spacing w:line="353" w:lineRule="auto"/>
        <w:ind w:firstLineChars="200" w:firstLine="640"/>
        <w:rPr>
          <w:rFonts w:eastAsia="仿宋_GB2312"/>
          <w:sz w:val="32"/>
          <w:szCs w:val="32"/>
        </w:rPr>
      </w:pPr>
      <w:r w:rsidRPr="00685F17">
        <w:rPr>
          <w:rFonts w:eastAsia="仿宋_GB2312"/>
          <w:sz w:val="32"/>
          <w:szCs w:val="32"/>
        </w:rPr>
        <w:t>第十一条</w:t>
      </w:r>
      <w:r w:rsidRPr="00685F17">
        <w:rPr>
          <w:rFonts w:eastAsia="仿宋_GB2312"/>
          <w:sz w:val="32"/>
          <w:szCs w:val="32"/>
        </w:rPr>
        <w:t xml:space="preserve">  </w:t>
      </w:r>
      <w:r w:rsidRPr="00685F17">
        <w:rPr>
          <w:rFonts w:eastAsia="仿宋_GB2312"/>
          <w:sz w:val="32"/>
          <w:szCs w:val="32"/>
        </w:rPr>
        <w:t>本办法所称</w:t>
      </w:r>
      <w:r w:rsidRPr="00685F17">
        <w:rPr>
          <w:rFonts w:eastAsia="仿宋_GB2312"/>
          <w:sz w:val="32"/>
          <w:szCs w:val="32"/>
        </w:rPr>
        <w:t>“</w:t>
      </w:r>
      <w:r w:rsidRPr="00685F17">
        <w:rPr>
          <w:rFonts w:eastAsia="仿宋_GB2312"/>
          <w:sz w:val="32"/>
          <w:szCs w:val="32"/>
        </w:rPr>
        <w:t>以下</w:t>
      </w:r>
      <w:r w:rsidRPr="00685F17">
        <w:rPr>
          <w:rFonts w:eastAsia="仿宋_GB2312"/>
          <w:sz w:val="32"/>
          <w:szCs w:val="32"/>
        </w:rPr>
        <w:t>”</w:t>
      </w:r>
      <w:r w:rsidRPr="00685F17">
        <w:rPr>
          <w:rFonts w:eastAsia="仿宋_GB2312"/>
          <w:sz w:val="32"/>
          <w:szCs w:val="32"/>
        </w:rPr>
        <w:t>不包括本数，</w:t>
      </w:r>
      <w:r w:rsidRPr="00685F17">
        <w:rPr>
          <w:rFonts w:eastAsia="仿宋_GB2312"/>
          <w:sz w:val="32"/>
          <w:szCs w:val="32"/>
        </w:rPr>
        <w:t>“</w:t>
      </w:r>
      <w:r w:rsidRPr="00685F17">
        <w:rPr>
          <w:rFonts w:eastAsia="仿宋_GB2312"/>
          <w:sz w:val="32"/>
          <w:szCs w:val="32"/>
        </w:rPr>
        <w:t>以上</w:t>
      </w:r>
      <w:r w:rsidRPr="00685F17">
        <w:rPr>
          <w:rFonts w:eastAsia="仿宋_GB2312"/>
          <w:sz w:val="32"/>
          <w:szCs w:val="32"/>
        </w:rPr>
        <w:t>”</w:t>
      </w:r>
      <w:r w:rsidRPr="00685F17">
        <w:rPr>
          <w:rFonts w:eastAsia="仿宋_GB2312"/>
          <w:sz w:val="32"/>
          <w:szCs w:val="32"/>
        </w:rPr>
        <w:t>包括本数。</w:t>
      </w:r>
    </w:p>
    <w:p w:rsidR="00546D65" w:rsidRPr="00685F17" w:rsidRDefault="00546D65" w:rsidP="00546D65">
      <w:pPr>
        <w:adjustRightInd w:val="0"/>
        <w:snapToGrid w:val="0"/>
        <w:spacing w:line="353" w:lineRule="auto"/>
        <w:ind w:firstLineChars="200" w:firstLine="640"/>
        <w:rPr>
          <w:rFonts w:eastAsia="仿宋_GB2312"/>
          <w:sz w:val="32"/>
          <w:szCs w:val="32"/>
        </w:rPr>
      </w:pPr>
      <w:r w:rsidRPr="00685F17">
        <w:rPr>
          <w:rFonts w:eastAsia="仿宋_GB2312"/>
          <w:sz w:val="32"/>
          <w:szCs w:val="32"/>
        </w:rPr>
        <w:t>第十二条</w:t>
      </w:r>
      <w:r w:rsidRPr="00685F17">
        <w:rPr>
          <w:rFonts w:eastAsia="仿宋_GB2312"/>
          <w:sz w:val="32"/>
          <w:szCs w:val="32"/>
        </w:rPr>
        <w:t xml:space="preserve">  </w:t>
      </w:r>
      <w:r w:rsidRPr="00685F17">
        <w:rPr>
          <w:rFonts w:eastAsia="仿宋_GB2312"/>
          <w:sz w:val="32"/>
          <w:szCs w:val="32"/>
        </w:rPr>
        <w:t>本办法由四川省统计局负责解释，自印发之日起施行，</w:t>
      </w:r>
      <w:r w:rsidRPr="00685F17">
        <w:rPr>
          <w:rFonts w:eastAsia="仿宋_GB2312"/>
          <w:sz w:val="32"/>
          <w:szCs w:val="32"/>
        </w:rPr>
        <w:t>2014</w:t>
      </w:r>
      <w:r w:rsidRPr="00685F17">
        <w:rPr>
          <w:rFonts w:eastAsia="仿宋_GB2312"/>
          <w:sz w:val="32"/>
          <w:szCs w:val="32"/>
        </w:rPr>
        <w:t>年《四川省统计行政处罚自由裁量实施标准》废止。</w:t>
      </w:r>
    </w:p>
    <w:p w:rsidR="003C5018" w:rsidRPr="00546D65" w:rsidRDefault="003C5018">
      <w:bookmarkStart w:id="0" w:name="_GoBack"/>
      <w:bookmarkEnd w:id="0"/>
    </w:p>
    <w:sectPr w:rsidR="003C5018" w:rsidRPr="00546D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D65"/>
    <w:rsid w:val="003C5018"/>
    <w:rsid w:val="00546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D6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D6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227</Words>
  <Characters>1299</Characters>
  <Application>Microsoft Office Word</Application>
  <DocSecurity>0</DocSecurity>
  <Lines>10</Lines>
  <Paragraphs>3</Paragraphs>
  <ScaleCrop>false</ScaleCrop>
  <Company>Lenovo</Company>
  <LinksUpToDate>false</LinksUpToDate>
  <CharactersWithSpaces>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王海霞</dc:creator>
  <cp:lastModifiedBy>王海霞</cp:lastModifiedBy>
  <cp:revision>1</cp:revision>
  <dcterms:created xsi:type="dcterms:W3CDTF">2020-05-15T09:42:00Z</dcterms:created>
  <dcterms:modified xsi:type="dcterms:W3CDTF">2020-05-15T09:42:00Z</dcterms:modified>
</cp:coreProperties>
</file>