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F0" w:rsidRPr="00EA11F0" w:rsidRDefault="00EA11F0" w:rsidP="002F14EE">
      <w:pPr>
        <w:spacing w:line="600" w:lineRule="exact"/>
        <w:ind w:firstLineChars="500" w:firstLine="2209"/>
        <w:rPr>
          <w:rFonts w:ascii="黑体" w:eastAsia="黑体" w:hAnsi="黑体" w:cs="仿宋_GB2312"/>
          <w:b/>
          <w:bCs/>
          <w:color w:val="000000"/>
          <w:sz w:val="44"/>
          <w:szCs w:val="44"/>
        </w:rPr>
      </w:pPr>
      <w:r w:rsidRPr="00EA11F0">
        <w:rPr>
          <w:rFonts w:ascii="黑体" w:eastAsia="黑体" w:hAnsi="黑体" w:cs="仿宋_GB2312" w:hint="eastAsia"/>
          <w:b/>
          <w:bCs/>
          <w:color w:val="000000"/>
          <w:sz w:val="44"/>
          <w:szCs w:val="44"/>
        </w:rPr>
        <w:t>以工代训</w:t>
      </w:r>
      <w:r w:rsidR="00382770">
        <w:rPr>
          <w:rFonts w:ascii="黑体" w:eastAsia="黑体" w:hAnsi="黑体" w:cs="仿宋_GB2312" w:hint="eastAsia"/>
          <w:b/>
          <w:bCs/>
          <w:color w:val="000000"/>
          <w:sz w:val="44"/>
          <w:szCs w:val="44"/>
        </w:rPr>
        <w:t>补贴</w:t>
      </w:r>
      <w:r w:rsidRPr="00EA11F0">
        <w:rPr>
          <w:rFonts w:ascii="黑体" w:eastAsia="黑体" w:hAnsi="黑体" w:cs="仿宋_GB2312" w:hint="eastAsia"/>
          <w:b/>
          <w:bCs/>
          <w:color w:val="000000"/>
          <w:sz w:val="44"/>
          <w:szCs w:val="44"/>
        </w:rPr>
        <w:t>申报资料</w:t>
      </w:r>
    </w:p>
    <w:p w:rsidR="00EA11F0" w:rsidRDefault="00EA11F0" w:rsidP="00EA11F0">
      <w:pPr>
        <w:spacing w:line="600" w:lineRule="exact"/>
        <w:ind w:firstLineChars="250" w:firstLine="800"/>
        <w:rPr>
          <w:rFonts w:ascii="仿宋_GB2312" w:eastAsia="仿宋_GB2312" w:hAnsi="楷体" w:cs="仿宋_GB2312"/>
          <w:bCs/>
          <w:color w:val="000000"/>
          <w:sz w:val="32"/>
          <w:szCs w:val="32"/>
        </w:rPr>
      </w:pPr>
    </w:p>
    <w:p w:rsidR="006F56AD" w:rsidRDefault="00EA11F0" w:rsidP="00EA11F0">
      <w:pPr>
        <w:spacing w:line="600" w:lineRule="exact"/>
        <w:ind w:firstLineChars="250" w:firstLine="800"/>
        <w:jc w:val="both"/>
        <w:rPr>
          <w:rFonts w:ascii="仿宋_GB2312" w:eastAsia="仿宋_GB2312" w:hAnsi="楷体" w:cs="仿宋_GB2312"/>
          <w:bCs/>
          <w:color w:val="000000"/>
          <w:sz w:val="32"/>
          <w:szCs w:val="32"/>
        </w:rPr>
      </w:pPr>
      <w:r w:rsidRPr="008B0503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申报补贴所需资料：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1.</w:t>
      </w:r>
      <w:r w:rsidRPr="00DC4FA0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攀枝花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市企业以工代训补贴申领表</w:t>
      </w:r>
      <w:r w:rsidR="00C64609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（附件</w:t>
      </w:r>
      <w:r w:rsidR="00B6496A">
        <w:rPr>
          <w:rFonts w:ascii="仿宋_GB2312" w:eastAsia="仿宋_GB2312" w:hAnsi="楷体" w:cs="仿宋_GB2312"/>
          <w:bCs/>
          <w:color w:val="000000"/>
          <w:sz w:val="32"/>
          <w:szCs w:val="32"/>
        </w:rPr>
        <w:t>3</w:t>
      </w:r>
      <w:r w:rsidR="00C64609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）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；2.</w:t>
      </w:r>
      <w:r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攀枝花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市享受以工代训补贴职工花名册</w:t>
      </w:r>
      <w:r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（在岗职工）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；</w:t>
      </w:r>
      <w:r w:rsidR="009C1298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3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. 申请补贴企业职工</w:t>
      </w:r>
      <w:r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参保明细证明（需社保部门盖章）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；</w:t>
      </w:r>
      <w:r w:rsidR="009C1298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4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.企业营业执照</w:t>
      </w:r>
      <w:r w:rsidR="009C1298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5</w:t>
      </w:r>
      <w:r w:rsidR="009C1298"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；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.企业规模</w:t>
      </w:r>
      <w:r>
        <w:rPr>
          <w:rFonts w:ascii="仿宋_GB2312" w:eastAsia="楷体" w:hAnsi="楷体" w:cs="仿宋_GB2312" w:hint="eastAsia"/>
          <w:bCs/>
          <w:color w:val="000000"/>
          <w:sz w:val="32"/>
          <w:szCs w:val="32"/>
        </w:rPr>
        <w:t>证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明材料（可由企业根据《大中小微型企业划分标准》书面承诺本企业规模）；</w:t>
      </w:r>
      <w:r w:rsidR="009C1298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6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.相关部门开具（盖章）的疫情期间停工停业（已复产）</w:t>
      </w:r>
      <w:r w:rsidRPr="00EA11F0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证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明或相关行业主管部门认定该企业生产经营范围属五大行业的</w:t>
      </w:r>
      <w:r w:rsidRPr="00EA11F0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证</w:t>
      </w:r>
      <w:r w:rsidRPr="00A36EF1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明材料。</w:t>
      </w:r>
    </w:p>
    <w:p w:rsidR="00EA11F0" w:rsidRDefault="00E30FD4" w:rsidP="00EA11F0">
      <w:pPr>
        <w:spacing w:line="600" w:lineRule="exact"/>
        <w:ind w:firstLineChars="250" w:firstLine="800"/>
        <w:jc w:val="both"/>
        <w:rPr>
          <w:rFonts w:ascii="仿宋_GB2312" w:eastAsia="仿宋_GB2312" w:hAnsi="楷体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如企业受</w:t>
      </w:r>
      <w:r w:rsidR="006F56AD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疫情影响，仍处于停工停产状态，还需提供：</w:t>
      </w:r>
      <w:r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税务</w:t>
      </w:r>
      <w:r>
        <w:rPr>
          <w:rFonts w:ascii="仿宋_GB2312" w:eastAsia="仿宋_GB2312" w:hAnsi="楷体" w:cs="仿宋_GB2312"/>
          <w:bCs/>
          <w:color w:val="000000"/>
          <w:sz w:val="32"/>
          <w:szCs w:val="32"/>
        </w:rPr>
        <w:t>部门出具的</w:t>
      </w:r>
      <w:r w:rsidR="00EA11F0" w:rsidRPr="00EA11F0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证明企业当月增值税指标比 2019 年同期下降 70%</w:t>
      </w:r>
      <w:r w:rsidR="00EA11F0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的相关材料</w:t>
      </w:r>
      <w:bookmarkStart w:id="0" w:name="_GoBack"/>
      <w:bookmarkEnd w:id="0"/>
      <w:r w:rsidR="00EA11F0">
        <w:rPr>
          <w:rFonts w:ascii="仿宋_GB2312" w:eastAsia="仿宋_GB2312" w:hAnsi="楷体" w:cs="仿宋_GB2312" w:hint="eastAsia"/>
          <w:bCs/>
          <w:color w:val="000000"/>
          <w:sz w:val="32"/>
          <w:szCs w:val="32"/>
        </w:rPr>
        <w:t>。</w:t>
      </w:r>
    </w:p>
    <w:p w:rsidR="004358AB" w:rsidRDefault="004358AB" w:rsidP="00EA11F0">
      <w:pPr>
        <w:spacing w:line="220" w:lineRule="atLeast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38" w:rsidRDefault="00341238" w:rsidP="00EA11F0">
      <w:pPr>
        <w:spacing w:after="0"/>
      </w:pPr>
      <w:r>
        <w:separator/>
      </w:r>
    </w:p>
  </w:endnote>
  <w:endnote w:type="continuationSeparator" w:id="0">
    <w:p w:rsidR="00341238" w:rsidRDefault="00341238" w:rsidP="00EA11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38" w:rsidRDefault="00341238" w:rsidP="00EA11F0">
      <w:pPr>
        <w:spacing w:after="0"/>
      </w:pPr>
      <w:r>
        <w:separator/>
      </w:r>
    </w:p>
  </w:footnote>
  <w:footnote w:type="continuationSeparator" w:id="0">
    <w:p w:rsidR="00341238" w:rsidRDefault="00341238" w:rsidP="00EA11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7B41"/>
    <w:rsid w:val="001716C3"/>
    <w:rsid w:val="00232A02"/>
    <w:rsid w:val="002F14EE"/>
    <w:rsid w:val="00323B43"/>
    <w:rsid w:val="00341238"/>
    <w:rsid w:val="00382770"/>
    <w:rsid w:val="003D37D8"/>
    <w:rsid w:val="00426133"/>
    <w:rsid w:val="004358AB"/>
    <w:rsid w:val="00565DDF"/>
    <w:rsid w:val="00682B43"/>
    <w:rsid w:val="006F56AD"/>
    <w:rsid w:val="007251F1"/>
    <w:rsid w:val="007A7A80"/>
    <w:rsid w:val="008B7726"/>
    <w:rsid w:val="009C1298"/>
    <w:rsid w:val="00B6496A"/>
    <w:rsid w:val="00C64609"/>
    <w:rsid w:val="00C843A6"/>
    <w:rsid w:val="00D31D50"/>
    <w:rsid w:val="00E17330"/>
    <w:rsid w:val="00E30FD4"/>
    <w:rsid w:val="00EA11F0"/>
    <w:rsid w:val="00F5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1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1F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1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1F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杨建</cp:lastModifiedBy>
  <cp:revision>9</cp:revision>
  <dcterms:created xsi:type="dcterms:W3CDTF">2008-09-11T17:20:00Z</dcterms:created>
  <dcterms:modified xsi:type="dcterms:W3CDTF">2020-12-08T02:35:00Z</dcterms:modified>
</cp:coreProperties>
</file>