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仿宋_GB2312" w:cs="方正小标宋简体"/>
          <w:sz w:val="18"/>
          <w:szCs w:val="18"/>
          <w:lang w:eastAsia="zh-CN"/>
        </w:rPr>
      </w:pPr>
      <w:bookmarkStart w:id="0" w:name="_GoBack"/>
      <w:r>
        <w:rPr>
          <w:rFonts w:ascii="仿宋_GB2312" w:hAnsi="仿宋_GB2312" w:eastAsia="仿宋_GB2312" w:cs="仿宋_GB2312"/>
          <w:color w:val="212121"/>
          <w:kern w:val="0"/>
          <w:sz w:val="32"/>
          <w:szCs w:val="32"/>
          <w:shd w:val="clear" w:color="auto" w:fill="FFFFFF"/>
        </w:rPr>
        <w:t> </w:t>
      </w:r>
      <w:r>
        <w:rPr>
          <w:rFonts w:hint="eastAsia" w:ascii="方正小标宋简体" w:hAnsi="方正小标宋简体" w:eastAsia="方正小标宋简体" w:cs="方正小标宋简体"/>
          <w:sz w:val="32"/>
          <w:szCs w:val="32"/>
          <w:lang w:eastAsia="zh-CN"/>
        </w:rPr>
        <w:t>附件</w:t>
      </w:r>
      <w:bookmarkEnd w:id="0"/>
      <w:r>
        <w:rPr>
          <w:rFonts w:hint="eastAsia" w:ascii="方正小标宋简体" w:hAnsi="方正小标宋简体" w:eastAsia="方正小标宋简体" w:cs="方正小标宋简体"/>
          <w:sz w:val="32"/>
          <w:szCs w:val="32"/>
          <w:lang w:eastAsia="zh-CN"/>
        </w:rPr>
        <w:t>：</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攀枝花市第八届</w:t>
      </w:r>
      <w:r>
        <w:rPr>
          <w:rFonts w:hint="eastAsia" w:ascii="方正小标宋简体" w:hAnsi="方正小标宋简体" w:eastAsia="方正小标宋简体" w:cs="方正小标宋简体"/>
          <w:sz w:val="32"/>
          <w:szCs w:val="32"/>
        </w:rPr>
        <w:t>运动会征集</w:t>
      </w:r>
      <w:r>
        <w:rPr>
          <w:rFonts w:hint="eastAsia" w:ascii="方正小标宋简体" w:hAnsi="方正小标宋简体" w:eastAsia="方正小标宋简体" w:cs="方正小标宋简体"/>
          <w:sz w:val="32"/>
          <w:szCs w:val="32"/>
          <w:lang w:eastAsia="zh-CN"/>
        </w:rPr>
        <w:t>会</w:t>
      </w:r>
      <w:r>
        <w:rPr>
          <w:rFonts w:hint="eastAsia" w:ascii="方正小标宋简体" w:hAnsi="方正小标宋简体" w:eastAsia="方正小标宋简体" w:cs="方正小标宋简体"/>
          <w:sz w:val="32"/>
          <w:szCs w:val="32"/>
        </w:rPr>
        <w:t>徽、会</w:t>
      </w:r>
      <w:r>
        <w:rPr>
          <w:rFonts w:hint="eastAsia" w:ascii="方正小标宋简体" w:hAnsi="方正小标宋简体" w:eastAsia="方正小标宋简体" w:cs="方正小标宋简体"/>
          <w:sz w:val="32"/>
          <w:szCs w:val="32"/>
          <w:lang w:eastAsia="zh-CN"/>
        </w:rPr>
        <w:t>歌</w:t>
      </w:r>
      <w:r>
        <w:rPr>
          <w:rFonts w:hint="eastAsia" w:ascii="方正小标宋简体" w:hAnsi="方正小标宋简体" w:eastAsia="方正小标宋简体" w:cs="方正小标宋简体"/>
          <w:sz w:val="32"/>
          <w:szCs w:val="32"/>
        </w:rPr>
        <w:t>报名表</w:t>
      </w:r>
    </w:p>
    <w:tbl>
      <w:tblPr>
        <w:tblStyle w:val="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3"/>
        <w:gridCol w:w="927"/>
        <w:gridCol w:w="1966"/>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680" w:type="dxa"/>
            <w:gridSpan w:val="4"/>
            <w:vAlign w:val="center"/>
          </w:tcPr>
          <w:p>
            <w:pPr>
              <w:rPr>
                <w:rFonts w:ascii="仿宋_GB2312" w:hAnsi="仿宋_GB2312" w:eastAsia="仿宋_GB2312" w:cs="仿宋_GB2312"/>
                <w:sz w:val="24"/>
              </w:rPr>
            </w:pPr>
            <w:r>
              <w:rPr>
                <w:rFonts w:hint="eastAsia" w:ascii="仿宋_GB2312" w:hAnsi="仿宋_GB2312" w:eastAsia="仿宋_GB2312" w:cs="仿宋_GB2312"/>
                <w:sz w:val="24"/>
              </w:rPr>
              <w:t>应征作品编号（此项由组委会填写）：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680" w:type="dxa"/>
            <w:gridSpan w:val="4"/>
            <w:vAlign w:val="center"/>
          </w:tcPr>
          <w:p>
            <w:pPr>
              <w:rPr>
                <w:rFonts w:ascii="仿宋_GB2312" w:hAnsi="仿宋_GB2312" w:eastAsia="仿宋_GB2312" w:cs="仿宋_GB2312"/>
                <w:sz w:val="24"/>
              </w:rPr>
            </w:pPr>
            <w:r>
              <w:rPr>
                <w:rFonts w:hint="eastAsia" w:ascii="仿宋_GB2312" w:hAnsi="仿宋_GB2312" w:eastAsia="仿宋_GB2312" w:cs="仿宋_GB2312"/>
                <w:sz w:val="24"/>
              </w:rPr>
              <w:t>应征者姓名</w:t>
            </w:r>
            <w:r>
              <w:rPr>
                <w:rFonts w:ascii="仿宋_GB2312" w:hAnsi="仿宋_GB2312" w:eastAsia="仿宋_GB2312" w:cs="仿宋_GB2312"/>
                <w:sz w:val="24"/>
              </w:rPr>
              <w:t>/</w:t>
            </w:r>
            <w:r>
              <w:rPr>
                <w:rFonts w:hint="eastAsia" w:ascii="仿宋_GB2312" w:hAnsi="仿宋_GB2312" w:eastAsia="仿宋_GB2312" w:cs="仿宋_GB2312"/>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680" w:type="dxa"/>
            <w:gridSpan w:val="4"/>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rPr>
              <w:t>应征</w:t>
            </w:r>
            <w:r>
              <w:rPr>
                <w:rFonts w:hint="eastAsia" w:ascii="仿宋_GB2312" w:hAnsi="仿宋_GB2312" w:eastAsia="仿宋_GB2312" w:cs="仿宋_GB2312"/>
                <w:sz w:val="24"/>
                <w:lang w:eastAsia="zh-CN"/>
              </w:rPr>
              <w:t>作品类别</w:t>
            </w:r>
            <w:r>
              <w:rPr>
                <w:rFonts w:hint="eastAsia" w:ascii="仿宋_GB2312" w:hAnsi="仿宋_GB2312" w:eastAsia="仿宋_GB2312" w:cs="仿宋_GB2312"/>
                <w:sz w:val="24"/>
              </w:rPr>
              <w:t>（请选择）：</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会徽</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会歌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680" w:type="dxa"/>
            <w:gridSpan w:val="4"/>
            <w:vAlign w:val="center"/>
          </w:tcPr>
          <w:p>
            <w:pPr>
              <w:rPr>
                <w:rFonts w:ascii="仿宋_GB2312" w:hAnsi="仿宋_GB2312" w:eastAsia="仿宋_GB2312" w:cs="仿宋_GB2312"/>
                <w:sz w:val="24"/>
              </w:rPr>
            </w:pPr>
            <w:r>
              <w:rPr>
                <w:rFonts w:hint="eastAsia" w:ascii="仿宋_GB2312" w:hAnsi="仿宋_GB2312" w:eastAsia="仿宋_GB2312" w:cs="仿宋_GB2312"/>
                <w:sz w:val="24"/>
              </w:rPr>
              <w:t>证件类型（请选择）</w:t>
            </w:r>
            <w:r>
              <w:rPr>
                <w:rFonts w:ascii="仿宋_GB2312" w:hAnsi="仿宋_GB2312" w:eastAsia="仿宋_GB2312" w:cs="仿宋_GB2312"/>
                <w:sz w:val="24"/>
              </w:rPr>
              <w:t xml:space="preserve">    </w:t>
            </w:r>
            <w:r>
              <w:rPr>
                <w:rFonts w:hint="eastAsia" w:ascii="仿宋_GB2312" w:hAnsi="仿宋_GB2312" w:eastAsia="仿宋_GB2312" w:cs="仿宋_GB2312"/>
                <w:sz w:val="24"/>
              </w:rPr>
              <w:t>□身份证</w:t>
            </w:r>
            <w:r>
              <w:rPr>
                <w:rFonts w:ascii="仿宋_GB2312" w:hAnsi="仿宋_GB2312" w:eastAsia="仿宋_GB2312" w:cs="仿宋_GB2312"/>
                <w:sz w:val="24"/>
              </w:rPr>
              <w:t xml:space="preserve">    </w:t>
            </w:r>
            <w:r>
              <w:rPr>
                <w:rFonts w:hint="eastAsia" w:ascii="仿宋_GB2312" w:hAnsi="仿宋_GB2312" w:eastAsia="仿宋_GB2312" w:cs="仿宋_GB2312"/>
                <w:sz w:val="24"/>
              </w:rPr>
              <w:t>□护照</w:t>
            </w:r>
            <w:r>
              <w:rPr>
                <w:rFonts w:ascii="仿宋_GB2312" w:hAnsi="仿宋_GB2312" w:eastAsia="仿宋_GB2312" w:cs="仿宋_GB2312"/>
                <w:sz w:val="24"/>
              </w:rPr>
              <w:t xml:space="preserve">   </w:t>
            </w:r>
            <w:r>
              <w:rPr>
                <w:rFonts w:hint="eastAsia" w:ascii="仿宋_GB2312" w:hAnsi="仿宋_GB2312" w:eastAsia="仿宋_GB2312" w:cs="仿宋_GB23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680" w:type="dxa"/>
            <w:gridSpan w:val="4"/>
            <w:vAlign w:val="center"/>
          </w:tcPr>
          <w:p>
            <w:pPr>
              <w:rPr>
                <w:rFonts w:ascii="仿宋_GB2312" w:hAnsi="仿宋_GB2312" w:eastAsia="仿宋_GB2312" w:cs="仿宋_GB2312"/>
                <w:sz w:val="24"/>
              </w:rPr>
            </w:pPr>
            <w:r>
              <w:rPr>
                <w:rFonts w:hint="eastAsia" w:ascii="仿宋_GB2312" w:hAnsi="仿宋_GB2312" w:eastAsia="仿宋_GB2312" w:cs="仿宋_GB2312"/>
                <w:sz w:val="24"/>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89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国籍</w:t>
            </w:r>
          </w:p>
        </w:tc>
        <w:tc>
          <w:tcPr>
            <w:tcW w:w="2893"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城市</w:t>
            </w:r>
          </w:p>
        </w:tc>
        <w:tc>
          <w:tcPr>
            <w:tcW w:w="2894"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680" w:type="dxa"/>
            <w:gridSpan w:val="4"/>
            <w:vAlign w:val="center"/>
          </w:tcPr>
          <w:p>
            <w:pPr>
              <w:rPr>
                <w:rFonts w:ascii="仿宋_GB2312" w:hAnsi="仿宋_GB2312" w:eastAsia="仿宋_GB2312" w:cs="仿宋_GB2312"/>
                <w:sz w:val="24"/>
              </w:rPr>
            </w:pPr>
            <w:r>
              <w:rPr>
                <w:rFonts w:hint="eastAsia" w:ascii="仿宋_GB2312" w:hAnsi="仿宋_GB2312" w:eastAsia="仿宋_GB2312" w:cs="仿宋_GB2312"/>
                <w:sz w:val="24"/>
              </w:rPr>
              <w:t>通讯地址及邮政编码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680" w:type="dxa"/>
            <w:gridSpan w:val="4"/>
            <w:vAlign w:val="center"/>
          </w:tcPr>
          <w:p>
            <w:pPr>
              <w:rPr>
                <w:rFonts w:ascii="仿宋_GB2312" w:hAnsi="仿宋_GB2312" w:eastAsia="仿宋_GB2312" w:cs="仿宋_GB2312"/>
                <w:sz w:val="24"/>
              </w:rPr>
            </w:pPr>
            <w:r>
              <w:rPr>
                <w:rFonts w:hint="eastAsia" w:ascii="仿宋_GB2312" w:hAnsi="仿宋_GB2312" w:eastAsia="仿宋_GB2312" w:cs="仿宋_GB2312"/>
                <w:sz w:val="24"/>
                <w:lang w:eastAsia="zh-CN"/>
              </w:rPr>
              <w:t>联系</w:t>
            </w:r>
            <w:r>
              <w:rPr>
                <w:rFonts w:hint="eastAsia" w:ascii="仿宋_GB2312" w:hAnsi="仿宋_GB2312" w:eastAsia="仿宋_GB2312" w:cs="仿宋_GB2312"/>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4" w:hRule="atLeast"/>
        </w:trPr>
        <w:tc>
          <w:tcPr>
            <w:tcW w:w="3820" w:type="dxa"/>
            <w:gridSpan w:val="2"/>
          </w:tcPr>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应征作品：</w:t>
            </w: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□设计稿共</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件</w:t>
            </w:r>
            <w:r>
              <w:rPr>
                <w:rFonts w:hint="eastAsia" w:ascii="仿宋_GB2312" w:hAnsi="仿宋_GB2312" w:eastAsia="仿宋_GB2312" w:cs="仿宋_GB2312"/>
                <w:sz w:val="24"/>
                <w:lang w:eastAsia="zh-CN"/>
              </w:rPr>
              <w:t>，共</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页，</w:t>
            </w:r>
            <w:r>
              <w:rPr>
                <w:rFonts w:hint="eastAsia" w:ascii="仿宋_GB2312" w:hAnsi="仿宋_GB2312" w:eastAsia="仿宋_GB2312" w:cs="仿宋_GB2312"/>
                <w:sz w:val="24"/>
              </w:rPr>
              <w:t>应征作品创作者承诺书</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份</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□作品名称：</w:t>
            </w:r>
            <w:r>
              <w:rPr>
                <w:rFonts w:ascii="仿宋_GB2312" w:hAnsi="仿宋_GB2312" w:eastAsia="仿宋_GB2312" w:cs="仿宋_GB2312"/>
                <w:sz w:val="24"/>
              </w:rPr>
              <w:t xml:space="preserve">    </w:t>
            </w:r>
          </w:p>
          <w:p>
            <w:pPr>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上交</w:t>
            </w:r>
            <w:r>
              <w:rPr>
                <w:rFonts w:hint="eastAsia" w:ascii="仿宋_GB2312" w:hAnsi="仿宋_GB2312" w:eastAsia="仿宋_GB2312" w:cs="仿宋_GB2312"/>
                <w:sz w:val="24"/>
              </w:rPr>
              <w:t>其他文件：</w:t>
            </w:r>
          </w:p>
        </w:tc>
        <w:tc>
          <w:tcPr>
            <w:tcW w:w="4860" w:type="dxa"/>
            <w:gridSpan w:val="2"/>
          </w:tcPr>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创作者（请写明所有创作者的姓名或名称，并自行排序）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6" w:hRule="atLeast"/>
        </w:trPr>
        <w:tc>
          <w:tcPr>
            <w:tcW w:w="8680" w:type="dxa"/>
            <w:gridSpan w:val="4"/>
          </w:tcPr>
          <w:p>
            <w:pPr>
              <w:rPr>
                <w:rFonts w:ascii="仿宋_GB2312" w:hAnsi="仿宋_GB2312" w:eastAsia="仿宋_GB2312" w:cs="仿宋_GB2312"/>
                <w:sz w:val="24"/>
              </w:rPr>
            </w:pPr>
            <w:r>
              <w:rPr>
                <w:rFonts w:hint="eastAsia" w:ascii="仿宋_GB2312" w:hAnsi="仿宋_GB2312" w:eastAsia="仿宋_GB2312" w:cs="仿宋_GB2312"/>
                <w:sz w:val="24"/>
              </w:rPr>
              <w:t>我承诺：我已阅读、理解并接受《</w:t>
            </w:r>
            <w:r>
              <w:rPr>
                <w:rFonts w:hint="eastAsia" w:ascii="仿宋_GB2312" w:hAnsi="仿宋_GB2312" w:eastAsia="仿宋_GB2312" w:cs="仿宋_GB2312"/>
                <w:sz w:val="24"/>
                <w:lang w:eastAsia="zh-CN"/>
              </w:rPr>
              <w:t>攀枝花市第八届</w:t>
            </w:r>
            <w:r>
              <w:rPr>
                <w:rFonts w:hint="eastAsia" w:ascii="仿宋_GB2312" w:hAnsi="仿宋_GB2312" w:eastAsia="仿宋_GB2312" w:cs="仿宋_GB2312"/>
                <w:sz w:val="24"/>
              </w:rPr>
              <w:t>运动会会徽、</w:t>
            </w:r>
            <w:r>
              <w:rPr>
                <w:rFonts w:hint="eastAsia" w:ascii="仿宋_GB2312" w:hAnsi="仿宋_GB2312" w:eastAsia="仿宋_GB2312" w:cs="仿宋_GB2312"/>
                <w:sz w:val="24"/>
                <w:lang w:eastAsia="zh-CN"/>
              </w:rPr>
              <w:t>会歌</w:t>
            </w:r>
            <w:r>
              <w:rPr>
                <w:rFonts w:hint="eastAsia" w:ascii="仿宋_GB2312" w:hAnsi="仿宋_GB2312" w:eastAsia="仿宋_GB2312" w:cs="仿宋_GB2312"/>
                <w:sz w:val="24"/>
              </w:rPr>
              <w:t>征集活动规则》，并保证所填事项属实。</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ind w:firstLine="5280" w:firstLineChars="2200"/>
              <w:rPr>
                <w:rFonts w:ascii="仿宋_GB2312" w:hAnsi="仿宋_GB2312" w:eastAsia="仿宋_GB2312" w:cs="仿宋_GB2312"/>
                <w:sz w:val="24"/>
              </w:rPr>
            </w:pPr>
            <w:r>
              <w:rPr>
                <w:rFonts w:hint="eastAsia" w:ascii="仿宋_GB2312" w:hAnsi="仿宋_GB2312" w:eastAsia="仿宋_GB2312" w:cs="仿宋_GB2312"/>
                <w:sz w:val="24"/>
              </w:rPr>
              <w:t>签名：</w:t>
            </w:r>
          </w:p>
          <w:p>
            <w:pPr>
              <w:rPr>
                <w:rFonts w:ascii="仿宋_GB2312" w:hAnsi="仿宋_GB2312" w:eastAsia="仿宋_GB2312" w:cs="仿宋_GB2312"/>
                <w:sz w:val="24"/>
              </w:rPr>
            </w:pPr>
          </w:p>
          <w:p>
            <w:pPr>
              <w:ind w:firstLine="5280" w:firstLineChars="2200"/>
              <w:rPr>
                <w:rFonts w:ascii="仿宋_GB2312" w:hAnsi="仿宋_GB2312" w:eastAsia="仿宋_GB2312" w:cs="仿宋_GB2312"/>
                <w:sz w:val="24"/>
              </w:rPr>
            </w:pPr>
            <w:r>
              <w:rPr>
                <w:rFonts w:hint="eastAsia" w:ascii="仿宋_GB2312" w:hAnsi="仿宋_GB2312" w:eastAsia="仿宋_GB2312" w:cs="仿宋_GB2312"/>
                <w:sz w:val="24"/>
              </w:rPr>
              <w:t>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8680" w:type="dxa"/>
            <w:gridSpan w:val="4"/>
          </w:tcPr>
          <w:p>
            <w:pPr>
              <w:rPr>
                <w:rFonts w:ascii="仿宋_GB2312" w:hAnsi="仿宋_GB2312" w:eastAsia="仿宋_GB2312" w:cs="仿宋_GB2312"/>
                <w:sz w:val="24"/>
              </w:rPr>
            </w:pPr>
            <w:r>
              <w:rPr>
                <w:rFonts w:hint="eastAsia" w:ascii="仿宋_GB2312" w:hAnsi="仿宋_GB2312" w:eastAsia="仿宋_GB2312" w:cs="仿宋_GB2312"/>
                <w:sz w:val="24"/>
              </w:rPr>
              <w:t>注意事项：</w:t>
            </w:r>
          </w:p>
          <w:p>
            <w:pPr>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、如果应征者不具有完全民事行为能力，须由应征者的监护人在签名栏附签；</w:t>
            </w:r>
          </w:p>
          <w:p>
            <w:pPr>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、如果应征者为机构，须由授权代表签署并盖机构公章。</w:t>
            </w:r>
          </w:p>
        </w:tc>
      </w:tr>
    </w:tbl>
    <w:p>
      <w:pPr>
        <w:jc w:val="center"/>
        <w:rPr>
          <w:rFonts w:ascii="仿宋_GB2312" w:hAnsi="仿宋_GB2312" w:eastAsia="仿宋_GB2312" w:cs="仿宋_GB2312"/>
          <w:sz w:val="24"/>
        </w:rPr>
      </w:pPr>
      <w:r>
        <w:rPr>
          <w:rFonts w:hint="eastAsia" w:ascii="仿宋_GB2312" w:hAnsi="仿宋_GB2312" w:eastAsia="仿宋_GB2312" w:cs="仿宋_GB2312"/>
          <w:sz w:val="24"/>
        </w:rPr>
        <w:t>空白表格复印有效</w:t>
      </w:r>
    </w:p>
    <w:p>
      <w:pPr>
        <w:jc w:val="center"/>
        <w:rPr>
          <w:rFonts w:ascii="仿宋_GB2312" w:hAnsi="仿宋_GB2312" w:eastAsia="仿宋_GB2312" w:cs="仿宋_GB2312"/>
          <w:sz w:val="24"/>
        </w:rPr>
      </w:pPr>
    </w:p>
    <w:p>
      <w:pPr>
        <w:topLinePunct/>
        <w:spacing w:line="580" w:lineRule="exact"/>
        <w:contextualSpacing/>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攀枝花市第八届</w:t>
      </w:r>
      <w:r>
        <w:rPr>
          <w:rFonts w:hint="eastAsia" w:ascii="方正小标宋简体" w:hAnsi="方正小标宋简体" w:eastAsia="方正小标宋简体" w:cs="方正小标宋简体"/>
          <w:sz w:val="36"/>
          <w:szCs w:val="36"/>
        </w:rPr>
        <w:t>运动会</w:t>
      </w:r>
      <w:r>
        <w:rPr>
          <w:rFonts w:hint="eastAsia" w:ascii="方正小标宋简体" w:hAnsi="方正小标宋简体" w:eastAsia="方正小标宋简体" w:cs="方正小标宋简体"/>
          <w:sz w:val="36"/>
          <w:szCs w:val="36"/>
          <w:lang w:eastAsia="zh-CN"/>
        </w:rPr>
        <w:t>会</w:t>
      </w:r>
      <w:r>
        <w:rPr>
          <w:rFonts w:hint="eastAsia" w:ascii="方正小标宋简体" w:hAnsi="方正小标宋简体" w:eastAsia="方正小标宋简体" w:cs="方正小标宋简体"/>
          <w:sz w:val="36"/>
          <w:szCs w:val="36"/>
        </w:rPr>
        <w:t>徽</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会</w:t>
      </w:r>
      <w:r>
        <w:rPr>
          <w:rFonts w:hint="eastAsia" w:ascii="方正小标宋简体" w:hAnsi="方正小标宋简体" w:eastAsia="方正小标宋简体" w:cs="方正小标宋简体"/>
          <w:sz w:val="36"/>
          <w:szCs w:val="36"/>
          <w:lang w:eastAsia="zh-CN"/>
        </w:rPr>
        <w:t>歌</w:t>
      </w:r>
      <w:r>
        <w:rPr>
          <w:rFonts w:hint="eastAsia" w:ascii="方正小标宋简体" w:hAnsi="方正小标宋简体" w:eastAsia="方正小标宋简体" w:cs="方正小标宋简体"/>
          <w:sz w:val="36"/>
          <w:szCs w:val="36"/>
        </w:rPr>
        <w:t>征集活动</w:t>
      </w:r>
    </w:p>
    <w:p>
      <w:pPr>
        <w:topLinePunct/>
        <w:spacing w:line="580" w:lineRule="exact"/>
        <w:contextualSpacing/>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应征作品创作者著作权确认书</w:t>
      </w:r>
    </w:p>
    <w:p>
      <w:pPr>
        <w:topLinePunct/>
        <w:spacing w:line="580" w:lineRule="exact"/>
        <w:ind w:firstLine="3040" w:firstLineChars="950"/>
        <w:contextualSpacing/>
        <w:rPr>
          <w:rFonts w:ascii="黑体" w:hAnsi="黑体" w:eastAsia="黑体" w:cs="Arial"/>
          <w:sz w:val="32"/>
          <w:szCs w:val="32"/>
        </w:rPr>
      </w:pPr>
    </w:p>
    <w:p>
      <w:pPr>
        <w:topLinePunct/>
        <w:spacing w:line="58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攀枝花市第八届</w:t>
      </w:r>
      <w:r>
        <w:rPr>
          <w:rFonts w:hint="eastAsia" w:ascii="仿宋_GB2312" w:hAnsi="仿宋_GB2312" w:eastAsia="仿宋_GB2312" w:cs="仿宋_GB2312"/>
          <w:sz w:val="32"/>
          <w:szCs w:val="32"/>
        </w:rPr>
        <w:t>运动会会徽、</w:t>
      </w:r>
      <w:r>
        <w:rPr>
          <w:rFonts w:hint="eastAsia" w:ascii="仿宋_GB2312" w:hAnsi="仿宋_GB2312" w:eastAsia="仿宋_GB2312" w:cs="仿宋_GB2312"/>
          <w:sz w:val="32"/>
          <w:szCs w:val="32"/>
          <w:lang w:eastAsia="zh-CN"/>
        </w:rPr>
        <w:t>会歌</w:t>
      </w:r>
      <w:r>
        <w:rPr>
          <w:rFonts w:hint="eastAsia" w:ascii="仿宋_GB2312" w:hAnsi="仿宋_GB2312" w:eastAsia="仿宋_GB2312" w:cs="仿宋_GB2312"/>
          <w:sz w:val="32"/>
          <w:szCs w:val="32"/>
        </w:rPr>
        <w:t>作品是受</w:t>
      </w:r>
      <w:r>
        <w:rPr>
          <w:rFonts w:hint="eastAsia" w:ascii="仿宋_GB2312" w:hAnsi="仿宋_GB2312" w:eastAsia="仿宋_GB2312" w:cs="仿宋_GB2312"/>
          <w:sz w:val="32"/>
          <w:szCs w:val="32"/>
          <w:lang w:eastAsia="zh-CN"/>
        </w:rPr>
        <w:t>攀枝花市第八届</w:t>
      </w:r>
      <w:r>
        <w:rPr>
          <w:rFonts w:hint="eastAsia" w:ascii="仿宋_GB2312" w:hAnsi="仿宋_GB2312" w:eastAsia="仿宋_GB2312" w:cs="仿宋_GB2312"/>
          <w:sz w:val="32"/>
          <w:szCs w:val="32"/>
        </w:rPr>
        <w:t>运动会组委会委托创作设计的作品。根据《中华人民共和国著作权法》以及</w:t>
      </w:r>
      <w:r>
        <w:rPr>
          <w:rFonts w:hint="eastAsia" w:ascii="仿宋_GB2312" w:hAnsi="仿宋_GB2312" w:eastAsia="仿宋_GB2312" w:cs="仿宋_GB2312"/>
          <w:sz w:val="32"/>
          <w:szCs w:val="32"/>
          <w:lang w:eastAsia="zh-CN"/>
        </w:rPr>
        <w:t>攀枝花市第八届</w:t>
      </w:r>
      <w:r>
        <w:rPr>
          <w:rFonts w:hint="eastAsia" w:ascii="仿宋_GB2312" w:hAnsi="仿宋_GB2312" w:eastAsia="仿宋_GB2312" w:cs="仿宋_GB2312"/>
          <w:sz w:val="32"/>
          <w:szCs w:val="32"/>
        </w:rPr>
        <w:t>运动会组委会会</w:t>
      </w:r>
      <w:r>
        <w:rPr>
          <w:rFonts w:hint="eastAsia" w:ascii="仿宋_GB2312" w:hAnsi="仿宋_GB2312" w:eastAsia="仿宋_GB2312" w:cs="仿宋_GB2312"/>
          <w:sz w:val="32"/>
          <w:szCs w:val="32"/>
          <w:lang w:eastAsia="zh-CN"/>
        </w:rPr>
        <w:t>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徽征集工作的规定，受托人应当根据委托人</w:t>
      </w:r>
      <w:r>
        <w:rPr>
          <w:rFonts w:hint="eastAsia" w:ascii="仿宋_GB2312" w:hAnsi="仿宋_GB2312" w:eastAsia="仿宋_GB2312" w:cs="仿宋_GB2312"/>
          <w:sz w:val="32"/>
          <w:szCs w:val="32"/>
          <w:lang w:eastAsia="zh-CN"/>
        </w:rPr>
        <w:t>攀枝花市第八届</w:t>
      </w:r>
      <w:r>
        <w:rPr>
          <w:rFonts w:hint="eastAsia" w:ascii="仿宋_GB2312" w:hAnsi="仿宋_GB2312" w:eastAsia="仿宋_GB2312" w:cs="仿宋_GB2312"/>
          <w:sz w:val="32"/>
          <w:szCs w:val="32"/>
        </w:rPr>
        <w:t>运动会组委会会</w:t>
      </w:r>
      <w:r>
        <w:rPr>
          <w:rFonts w:hint="eastAsia" w:ascii="仿宋_GB2312" w:hAnsi="仿宋_GB2312" w:eastAsia="仿宋_GB2312" w:cs="仿宋_GB2312"/>
          <w:sz w:val="32"/>
          <w:szCs w:val="32"/>
          <w:lang w:eastAsia="zh-CN"/>
        </w:rPr>
        <w:t>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徽作品设计要求设计作品。入选会徽、</w:t>
      </w:r>
      <w:r>
        <w:rPr>
          <w:rFonts w:hint="eastAsia" w:ascii="仿宋_GB2312" w:hAnsi="仿宋_GB2312" w:eastAsia="仿宋_GB2312" w:cs="仿宋_GB2312"/>
          <w:sz w:val="32"/>
          <w:szCs w:val="32"/>
          <w:lang w:eastAsia="zh-CN"/>
        </w:rPr>
        <w:t>会歌</w:t>
      </w:r>
      <w:r>
        <w:rPr>
          <w:rFonts w:hint="eastAsia" w:ascii="仿宋_GB2312" w:hAnsi="仿宋_GB2312" w:eastAsia="仿宋_GB2312" w:cs="仿宋_GB2312"/>
          <w:sz w:val="32"/>
          <w:szCs w:val="32"/>
        </w:rPr>
        <w:t>作品的著作权人为</w:t>
      </w:r>
      <w:r>
        <w:rPr>
          <w:rFonts w:hint="eastAsia" w:ascii="仿宋_GB2312" w:hAnsi="仿宋_GB2312" w:eastAsia="仿宋_GB2312" w:cs="仿宋_GB2312"/>
          <w:sz w:val="32"/>
          <w:szCs w:val="32"/>
          <w:lang w:eastAsia="zh-CN"/>
        </w:rPr>
        <w:t>攀枝花市第八届</w:t>
      </w:r>
      <w:r>
        <w:rPr>
          <w:rFonts w:hint="eastAsia" w:ascii="仿宋_GB2312" w:hAnsi="仿宋_GB2312" w:eastAsia="仿宋_GB2312" w:cs="仿宋_GB2312"/>
          <w:sz w:val="32"/>
          <w:szCs w:val="32"/>
        </w:rPr>
        <w:t>运动会组委会，其著作权属于</w:t>
      </w:r>
      <w:r>
        <w:rPr>
          <w:rFonts w:hint="eastAsia" w:ascii="仿宋_GB2312" w:hAnsi="仿宋_GB2312" w:eastAsia="仿宋_GB2312" w:cs="仿宋_GB2312"/>
          <w:sz w:val="32"/>
          <w:szCs w:val="32"/>
          <w:lang w:eastAsia="zh-CN"/>
        </w:rPr>
        <w:t>攀枝花市第八届</w:t>
      </w:r>
      <w:r>
        <w:rPr>
          <w:rFonts w:hint="eastAsia" w:ascii="仿宋_GB2312" w:hAnsi="仿宋_GB2312" w:eastAsia="仿宋_GB2312" w:cs="仿宋_GB2312"/>
          <w:sz w:val="32"/>
          <w:szCs w:val="32"/>
        </w:rPr>
        <w:t>运动会组委会所有，受托人不享有作品的著作权。受托人依照《中华人民共和国著作权法》的规定以及同委托人的约定履行义务。委托人可以在适当时间、通过适当方式公布作品设计始创者的姓名，并根据征集启事的规定对入选作品和最终选定作品的设计者予以奖励。</w:t>
      </w:r>
    </w:p>
    <w:p>
      <w:pPr>
        <w:topLinePunct/>
        <w:spacing w:line="580" w:lineRule="exact"/>
        <w:ind w:left="237" w:leftChars="113" w:firstLine="6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受托人同意并遵守以上约定。</w:t>
      </w:r>
    </w:p>
    <w:p>
      <w:pPr>
        <w:pStyle w:val="5"/>
        <w:topLinePunct/>
        <w:spacing w:line="580" w:lineRule="exact"/>
        <w:ind w:firstLine="4480" w:firstLineChars="1400"/>
        <w:contextualSpacing/>
        <w:jc w:val="both"/>
        <w:rPr>
          <w:rFonts w:ascii="仿宋_GB2312" w:hAnsi="仿宋_GB2312" w:eastAsia="仿宋_GB2312" w:cs="仿宋_GB2312"/>
          <w:sz w:val="32"/>
          <w:szCs w:val="32"/>
        </w:rPr>
      </w:pPr>
    </w:p>
    <w:p>
      <w:pPr>
        <w:pStyle w:val="5"/>
        <w:topLinePunct/>
        <w:spacing w:line="580" w:lineRule="exact"/>
        <w:ind w:firstLine="4480" w:firstLineChars="1400"/>
        <w:contextualSpacing/>
        <w:jc w:val="both"/>
        <w:rPr>
          <w:rFonts w:ascii="仿宋_GB2312" w:hAnsi="仿宋_GB2312" w:eastAsia="仿宋_GB2312" w:cs="仿宋_GB2312"/>
          <w:sz w:val="32"/>
          <w:szCs w:val="32"/>
        </w:rPr>
      </w:pPr>
    </w:p>
    <w:p>
      <w:pPr>
        <w:pStyle w:val="5"/>
        <w:topLinePunct/>
        <w:spacing w:line="580" w:lineRule="exact"/>
        <w:ind w:firstLine="4480" w:firstLineChars="1400"/>
        <w:contextualSpacing/>
        <w:jc w:val="both"/>
        <w:rPr>
          <w:rFonts w:ascii="仿宋_GB2312" w:hAnsi="仿宋_GB2312" w:eastAsia="仿宋_GB2312" w:cs="仿宋_GB2312"/>
          <w:sz w:val="32"/>
          <w:szCs w:val="32"/>
        </w:rPr>
      </w:pPr>
    </w:p>
    <w:p>
      <w:pPr>
        <w:pStyle w:val="5"/>
        <w:topLinePunct/>
        <w:spacing w:line="580" w:lineRule="exact"/>
        <w:ind w:firstLine="4480" w:firstLineChars="14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受托人签字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签章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pStyle w:val="5"/>
        <w:topLinePunct/>
        <w:spacing w:line="580" w:lineRule="exact"/>
        <w:ind w:firstLine="6080" w:firstLineChars="19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p/>
    <w:p>
      <w:pPr>
        <w:jc w:val="left"/>
        <w:rPr>
          <w:rFonts w:hint="eastAsia" w:ascii="仿宋" w:hAnsi="仿宋" w:eastAsia="仿宋" w:cs="仿宋"/>
          <w:sz w:val="28"/>
          <w:szCs w:val="28"/>
        </w:rPr>
      </w:pPr>
    </w:p>
    <w:p>
      <w:pPr>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332F6"/>
    <w:rsid w:val="2DC52B31"/>
    <w:rsid w:val="42F25EFB"/>
    <w:rsid w:val="75DC6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styleId="3">
    <w:name w:val="footer"/>
    <w:basedOn w:val="1"/>
    <w:link w:val="21"/>
    <w:qFormat/>
    <w:uiPriority w:val="0"/>
    <w:pPr>
      <w:tabs>
        <w:tab w:val="center" w:pos="4153"/>
        <w:tab w:val="right" w:pos="8306"/>
      </w:tabs>
      <w:snapToGrid w:val="0"/>
      <w:jc w:val="left"/>
    </w:pPr>
    <w:rPr>
      <w:sz w:val="18"/>
      <w:szCs w:val="18"/>
    </w:rPr>
  </w:style>
  <w:style w:type="paragraph" w:styleId="4">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22"/>
    <w:rPr>
      <w:b/>
      <w:bCs/>
    </w:rPr>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customStyle="1" w:styleId="11">
    <w:name w:val="first-child"/>
    <w:basedOn w:val="7"/>
    <w:qFormat/>
    <w:uiPriority w:val="0"/>
  </w:style>
  <w:style w:type="character" w:customStyle="1" w:styleId="12">
    <w:name w:val="first-child1"/>
    <w:basedOn w:val="7"/>
    <w:qFormat/>
    <w:uiPriority w:val="0"/>
    <w:rPr>
      <w:color w:val="253E6D"/>
      <w:sz w:val="19"/>
      <w:szCs w:val="19"/>
    </w:rPr>
  </w:style>
  <w:style w:type="character" w:customStyle="1" w:styleId="13">
    <w:name w:val="first-child2"/>
    <w:basedOn w:val="7"/>
    <w:qFormat/>
    <w:uiPriority w:val="0"/>
  </w:style>
  <w:style w:type="character" w:customStyle="1" w:styleId="14">
    <w:name w:val="layui-this4"/>
    <w:basedOn w:val="7"/>
    <w:qFormat/>
    <w:uiPriority w:val="0"/>
    <w:rPr>
      <w:bdr w:val="single" w:color="EEEEEE" w:sz="6" w:space="0"/>
      <w:shd w:val="clear" w:color="auto" w:fill="FFFFFF"/>
    </w:rPr>
  </w:style>
  <w:style w:type="character" w:customStyle="1" w:styleId="15">
    <w:name w:val="layui-laypage-curr"/>
    <w:basedOn w:val="7"/>
    <w:qFormat/>
    <w:uiPriority w:val="0"/>
  </w:style>
  <w:style w:type="character" w:customStyle="1" w:styleId="16">
    <w:name w:val="last-child1"/>
    <w:basedOn w:val="7"/>
    <w:qFormat/>
    <w:uiPriority w:val="0"/>
  </w:style>
  <w:style w:type="character" w:customStyle="1" w:styleId="17">
    <w:name w:val="layui-this"/>
    <w:basedOn w:val="7"/>
    <w:qFormat/>
    <w:uiPriority w:val="0"/>
    <w:rPr>
      <w:shd w:val="clear" w:color="auto" w:fill="FFFFFF"/>
    </w:rPr>
  </w:style>
  <w:style w:type="character" w:customStyle="1" w:styleId="18">
    <w:name w:val="last-child"/>
    <w:basedOn w:val="7"/>
    <w:qFormat/>
    <w:uiPriority w:val="0"/>
  </w:style>
  <w:style w:type="paragraph" w:styleId="19">
    <w:name w:val="List Paragraph"/>
    <w:basedOn w:val="1"/>
    <w:qFormat/>
    <w:uiPriority w:val="99"/>
    <w:pPr>
      <w:ind w:firstLine="420" w:firstLineChars="200"/>
    </w:pPr>
  </w:style>
  <w:style w:type="character" w:customStyle="1" w:styleId="20">
    <w:name w:val="页眉 Char"/>
    <w:basedOn w:val="7"/>
    <w:link w:val="4"/>
    <w:qFormat/>
    <w:uiPriority w:val="0"/>
    <w:rPr>
      <w:rFonts w:ascii="Calibri" w:hAnsi="Calibri" w:eastAsia="宋体" w:cs="宋体"/>
      <w:kern w:val="2"/>
      <w:sz w:val="18"/>
      <w:szCs w:val="18"/>
    </w:rPr>
  </w:style>
  <w:style w:type="character" w:customStyle="1" w:styleId="21">
    <w:name w:val="页脚 Char"/>
    <w:basedOn w:val="7"/>
    <w:link w:val="3"/>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1237</Words>
  <Characters>1340</Characters>
  <Paragraphs>32</Paragraphs>
  <TotalTime>0</TotalTime>
  <ScaleCrop>false</ScaleCrop>
  <LinksUpToDate>false</LinksUpToDate>
  <CharactersWithSpaces>1348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2019-02-25T02:11:00Z</dcterms:created>
  <dc:creator>忘忧草</dc:creator>
  <cp:lastModifiedBy>user22</cp:lastModifiedBy>
  <dcterms:modified xsi:type="dcterms:W3CDTF">2019-06-13T07:27:38Z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