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03" w:rsidRDefault="004E1803" w:rsidP="00197749">
      <w:pPr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附件</w:t>
      </w:r>
      <w:r w:rsidRPr="00197749">
        <w:rPr>
          <w:rFonts w:ascii="Times New Roman" w:eastAsia="方正黑体_GBK" w:hAnsi="Times New Roman"/>
          <w:sz w:val="33"/>
          <w:szCs w:val="33"/>
        </w:rPr>
        <w:t xml:space="preserve"> 4</w:t>
      </w:r>
    </w:p>
    <w:p w:rsidR="00507C91" w:rsidRPr="00197749" w:rsidRDefault="00507C91" w:rsidP="00197749">
      <w:pPr>
        <w:rPr>
          <w:rFonts w:ascii="Times New Roman" w:eastAsia="方正黑体_GBK" w:hAnsi="Times New Roman"/>
          <w:sz w:val="33"/>
          <w:szCs w:val="33"/>
        </w:rPr>
      </w:pPr>
    </w:p>
    <w:p w:rsidR="004E1803" w:rsidRPr="00197749" w:rsidRDefault="004E1803" w:rsidP="00197749">
      <w:pPr>
        <w:ind w:firstLineChars="200" w:firstLine="763"/>
        <w:jc w:val="center"/>
        <w:rPr>
          <w:rFonts w:ascii="Times New Roman" w:eastAsia="方正小标宋_GBK" w:hAnsi="Times New Roman"/>
          <w:b/>
          <w:bCs/>
          <w:sz w:val="38"/>
          <w:szCs w:val="38"/>
        </w:rPr>
      </w:pPr>
      <w:r w:rsidRPr="00197749">
        <w:rPr>
          <w:rFonts w:ascii="Times New Roman" w:eastAsia="方正小标宋_GBK" w:hAnsi="Times New Roman"/>
          <w:b/>
          <w:bCs/>
          <w:sz w:val="38"/>
          <w:szCs w:val="38"/>
        </w:rPr>
        <w:t>环境优化工程责任分工</w:t>
      </w:r>
    </w:p>
    <w:p w:rsidR="004E1803" w:rsidRPr="00197749" w:rsidRDefault="004E1803" w:rsidP="00197749">
      <w:pPr>
        <w:ind w:firstLineChars="200" w:firstLine="663"/>
        <w:jc w:val="center"/>
        <w:rPr>
          <w:rFonts w:ascii="Times New Roman" w:eastAsia="方正楷体_GBK" w:hAnsi="Times New Roman"/>
          <w:b/>
          <w:sz w:val="33"/>
          <w:szCs w:val="33"/>
        </w:rPr>
      </w:pPr>
      <w:r w:rsidRPr="00197749">
        <w:rPr>
          <w:rFonts w:ascii="Times New Roman" w:eastAsia="方正楷体_GBK" w:hAnsi="Times New Roman"/>
          <w:b/>
          <w:sz w:val="33"/>
          <w:szCs w:val="33"/>
        </w:rPr>
        <w:t>总牵头单位：区城市管理局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一、突出市容环境卫生整治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严格落实属地责任和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门前五包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责任制，重点治理主次干道、商业大街、公共广场、公园、景区、公交车站、集贸市场、商场超市、建筑工地等重要部位及城市出入口、城乡结合部、背街小巷的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垃圾乱扔、广告乱贴、摊位乱摆、工地乱象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等市容乱象，营造干净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整洁生活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环境。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牵头单位：区城管局（市容秩序）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 xml:space="preserve">          </w:t>
      </w:r>
      <w:r w:rsidRPr="00197749">
        <w:rPr>
          <w:rFonts w:ascii="Times New Roman" w:eastAsia="方正仿宋_GBK" w:hAnsi="Times New Roman"/>
          <w:sz w:val="33"/>
          <w:szCs w:val="33"/>
        </w:rPr>
        <w:t>区住建局（建筑工地）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 xml:space="preserve">          </w:t>
      </w:r>
      <w:r w:rsidRPr="00197749">
        <w:rPr>
          <w:rFonts w:ascii="Times New Roman" w:eastAsia="方正仿宋_GBK" w:hAnsi="Times New Roman"/>
          <w:sz w:val="33"/>
          <w:szCs w:val="33"/>
        </w:rPr>
        <w:t>区环卫局（环境卫生）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区城管局负责牵头开展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广告乱贴、摊位乱摆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乱象治理，每季度至少开展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区住建局负责牵头开展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工地乱象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等乱象治理，每季度至少开展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区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文旅广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新局负责景区景点环境卫生整治，每季度至少开展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各街道（镇）按照属地管理原则，做好辖区市容环境卫生综合整治工作，每季度至少开展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二、突出除尘降噪及污染源治理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采取针对性措施，健全长效机制，有效控制工业扬尘、道路扬尘、建筑工地扬尘、城市环境维护带来的扬尘问题，显著改善人居环境。加强施工噪声、交通噪声、工矿业噪声、社会噪声综合治理，遏制噪声扰民。加强水源地、工矿企业等可能引起重大环境污染的源头、区域管理，加大河道环境污染治理和保护力度，提升水环境质量，确保建成区内不出现黑臭水体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牵头单位：区环保局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区环保局牵头负责全区大气、水污染防治行动，持续改善空气质量、水环境质量。负责工业区域扬尘治理，每季度至少开展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次专项治理行动，重要节点加大频次。牵头负责工矿业噪声治理，每季度至少开展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次专项治理行动，重要节点加大频次。负责水源地工业企业源头治理。牵头实施饮用水源环境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安全保障行动。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区住建局负责建筑工地扬尘治理，每季度至少开展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 xml:space="preserve">1 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文旅广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新局、区公安分局负责社会噪声治理，每季度至少开展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区交通农水局牵头负责加大河道环境污染治理和保护力度。负责推进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河长制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三、突出城市立体形象打造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整顿和规范户外广告及店堂牌匾，坚决清理主次干道违法建筑物、构筑物，清理辖区临街建筑立面，抓好城市直管范围绿化、亮化工作，做到城市容貌整体景观整洁、靓丽、有序。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牵头单位：区城管局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区城管局牵头负责市政府安排的机场路沿线（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炳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三区）</w:t>
      </w:r>
      <w:r w:rsidRPr="00197749">
        <w:rPr>
          <w:rFonts w:ascii="Times New Roman" w:eastAsia="方正仿宋_GBK" w:hAnsi="Times New Roman"/>
          <w:sz w:val="33"/>
          <w:szCs w:val="33"/>
        </w:rPr>
        <w:t>21</w:t>
      </w:r>
      <w:r w:rsidRPr="00197749">
        <w:rPr>
          <w:rFonts w:ascii="Times New Roman" w:eastAsia="方正仿宋_GBK" w:hAnsi="Times New Roman"/>
          <w:sz w:val="33"/>
          <w:szCs w:val="33"/>
        </w:rPr>
        <w:t>栋楼体景观亮化打造工作，负责直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管道路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绿化、亮化工作。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区住建局负责主次干道违法建筑、构筑物整治。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各街道（镇）按照属地管理做好辖区直管绿地绿化工作；负责辖区户外广告及店堂牌匾整顿和规范工作。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四、突出城市绿化美化工作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持续巩固国家卫生城市、国家森林城市、国家园林城市成果，巩固提升生态环境质量，加快推动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花街、花道、花园、花海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工程打造，让市民共享绿水青山、蓝天白云、阳光花城的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绿色福利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，打造宜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居宜业宜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游的高品质城市，构建生态良好的人居环境。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牵头单位：区城管局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12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区爱卫办牵头负责做好国家卫生城市成果巩固提升工作。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区林业局牵头负责做好国家森林城市成果巩固提升工作。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区城管局牵头负责做好国家园林城市成果巩固提升工作。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区环保局负责环境整治成果巩固提升。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区住建局牵头负责做好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花街、花道、花园、花海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工程打造。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五、突出</w:t>
      </w:r>
      <w:r w:rsidRPr="00197749">
        <w:rPr>
          <w:rFonts w:ascii="Times New Roman" w:eastAsia="方正黑体_GBK" w:hAnsi="Times New Roman"/>
          <w:sz w:val="33"/>
          <w:szCs w:val="33"/>
        </w:rPr>
        <w:t>“</w:t>
      </w:r>
      <w:r w:rsidRPr="00197749">
        <w:rPr>
          <w:rFonts w:ascii="Times New Roman" w:eastAsia="方正黑体_GBK" w:hAnsi="Times New Roman"/>
          <w:sz w:val="33"/>
          <w:szCs w:val="33"/>
        </w:rPr>
        <w:t>五小行业</w:t>
      </w:r>
      <w:r w:rsidRPr="00197749">
        <w:rPr>
          <w:rFonts w:ascii="Times New Roman" w:eastAsia="方正黑体_GBK" w:hAnsi="Times New Roman"/>
          <w:sz w:val="33"/>
          <w:szCs w:val="33"/>
        </w:rPr>
        <w:t>”</w:t>
      </w:r>
      <w:r w:rsidRPr="00197749">
        <w:rPr>
          <w:rFonts w:ascii="Times New Roman" w:eastAsia="方正黑体_GBK" w:hAnsi="Times New Roman"/>
          <w:sz w:val="33"/>
          <w:szCs w:val="33"/>
        </w:rPr>
        <w:t>专项治理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专项治理食品卫生中食品消费环节（即餐饮行业，含小食品店、卤食店、职工食堂、糕点、冷饮等）及小美容美发店、小浴室、小歌舞厅（含歌厅、舞厅、影剧院及娱乐场所等）、小旅店（旅社、招待所）、小网吧，督促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五小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从业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户严格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执行门前五包，做到证照齐全，亮证经营，消毒措施落实，环境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卫生状况良好。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卫计局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、区市场监管局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具体责任单位和分工：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卫计局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牵头实施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五小行业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专项治理。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区市场监管局牵头专项治理食品卫生中食品消费环节（即餐饮行业，含小食品店、卤食店、职工食堂、糕点、冷饮等），督促从业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户严格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执行门前五包，做到证照齐全，亮证经营，消毒措施落实，环境卫生状况良好。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文旅广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新局牵头专项治理小歌舞厅（含歌厅、舞厅、影剧院及娱乐场所等）、小网吧，做到证照齐全，亮证经营，消毒措施落实，环境卫生状况良好。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区行政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审批局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负责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五小行业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办理卫生许可证，做到证照齐全，亮证经营。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黑体_GBK" w:hAnsi="Times New Roman"/>
          <w:sz w:val="33"/>
          <w:szCs w:val="33"/>
        </w:rPr>
      </w:pPr>
      <w:r w:rsidRPr="00197749">
        <w:rPr>
          <w:rFonts w:ascii="Times New Roman" w:eastAsia="方正黑体_GBK" w:hAnsi="Times New Roman"/>
          <w:sz w:val="33"/>
          <w:szCs w:val="33"/>
        </w:rPr>
        <w:t>六、突出窗口行业规范化服务专项治理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重点治理不按规定着装、不挂牌上岗、不文明用语、不礼貌待人、不规范服务、单位内外环境不整洁、便民消防设施不完善、投诉热线电话不公示、投诉处理机制不健全、社会主义核心价值观</w:t>
      </w:r>
      <w:r w:rsidRPr="00197749">
        <w:rPr>
          <w:rFonts w:ascii="Times New Roman" w:eastAsia="方正仿宋_GBK" w:hAnsi="Times New Roman"/>
          <w:sz w:val="33"/>
          <w:szCs w:val="33"/>
        </w:rPr>
        <w:t>24</w:t>
      </w:r>
      <w:r w:rsidRPr="00197749">
        <w:rPr>
          <w:rFonts w:ascii="Times New Roman" w:eastAsia="方正仿宋_GBK" w:hAnsi="Times New Roman"/>
          <w:sz w:val="33"/>
          <w:szCs w:val="33"/>
        </w:rPr>
        <w:t>字</w:t>
      </w:r>
      <w:proofErr w:type="gramStart"/>
      <w:r w:rsidRPr="00197749">
        <w:rPr>
          <w:rFonts w:ascii="Times New Roman" w:eastAsia="方正仿宋_GBK" w:hAnsi="Times New Roman"/>
          <w:sz w:val="33"/>
          <w:szCs w:val="33"/>
        </w:rPr>
        <w:t>不</w:t>
      </w:r>
      <w:proofErr w:type="gramEnd"/>
      <w:r w:rsidRPr="00197749">
        <w:rPr>
          <w:rFonts w:ascii="Times New Roman" w:eastAsia="方正仿宋_GBK" w:hAnsi="Times New Roman"/>
          <w:sz w:val="33"/>
          <w:szCs w:val="33"/>
        </w:rPr>
        <w:t>刊播、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图说我们的价值观</w:t>
      </w:r>
      <w:r w:rsidRPr="00197749">
        <w:rPr>
          <w:rFonts w:ascii="Times New Roman" w:eastAsia="方正仿宋_GBK" w:hAnsi="Times New Roman"/>
          <w:sz w:val="33"/>
          <w:szCs w:val="33"/>
        </w:rPr>
        <w:t>”“</w:t>
      </w:r>
      <w:r w:rsidRPr="00197749">
        <w:rPr>
          <w:rFonts w:ascii="Times New Roman" w:eastAsia="方正仿宋_GBK" w:hAnsi="Times New Roman"/>
          <w:sz w:val="33"/>
          <w:szCs w:val="33"/>
        </w:rPr>
        <w:t>讲文明树新风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公益广告不刊载、学雷锋志愿服务站点建设不规范等问题，营</w:t>
      </w:r>
      <w:r w:rsidRPr="00197749">
        <w:rPr>
          <w:rFonts w:ascii="Times New Roman" w:eastAsia="方正仿宋_GBK" w:hAnsi="Times New Roman"/>
          <w:sz w:val="33"/>
          <w:szCs w:val="33"/>
        </w:rPr>
        <w:lastRenderedPageBreak/>
        <w:t>造</w:t>
      </w:r>
      <w:r w:rsidRPr="00197749">
        <w:rPr>
          <w:rFonts w:ascii="Times New Roman" w:eastAsia="方正仿宋_GBK" w:hAnsi="Times New Roman"/>
          <w:sz w:val="33"/>
          <w:szCs w:val="33"/>
        </w:rPr>
        <w:t>“</w:t>
      </w:r>
      <w:r w:rsidRPr="00197749">
        <w:rPr>
          <w:rFonts w:ascii="Times New Roman" w:eastAsia="方正仿宋_GBK" w:hAnsi="Times New Roman"/>
          <w:sz w:val="33"/>
          <w:szCs w:val="33"/>
        </w:rPr>
        <w:t>创优质服务、树优良作风、做文明先锋</w:t>
      </w:r>
      <w:r w:rsidRPr="00197749">
        <w:rPr>
          <w:rFonts w:ascii="Times New Roman" w:eastAsia="方正仿宋_GBK" w:hAnsi="Times New Roman"/>
          <w:sz w:val="33"/>
          <w:szCs w:val="33"/>
        </w:rPr>
        <w:t>”</w:t>
      </w:r>
      <w:r w:rsidRPr="00197749">
        <w:rPr>
          <w:rFonts w:ascii="Times New Roman" w:eastAsia="方正仿宋_GBK" w:hAnsi="Times New Roman"/>
          <w:sz w:val="33"/>
          <w:szCs w:val="33"/>
        </w:rPr>
        <w:t>浓厚氛围。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牵头单位：区政务中心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完成时限：</w:t>
      </w:r>
      <w:r w:rsidRPr="00197749">
        <w:rPr>
          <w:rFonts w:ascii="Times New Roman" w:eastAsia="方正仿宋_GBK" w:hAnsi="Times New Roman"/>
          <w:sz w:val="33"/>
          <w:szCs w:val="33"/>
        </w:rPr>
        <w:t>2018</w:t>
      </w:r>
      <w:r w:rsidRPr="00197749">
        <w:rPr>
          <w:rFonts w:ascii="Times New Roman" w:eastAsia="方正仿宋_GBK" w:hAnsi="Times New Roman"/>
          <w:sz w:val="33"/>
          <w:szCs w:val="33"/>
        </w:rPr>
        <w:t>年</w:t>
      </w:r>
      <w:r w:rsidRPr="00197749">
        <w:rPr>
          <w:rFonts w:ascii="Times New Roman" w:eastAsia="方正仿宋_GBK" w:hAnsi="Times New Roman"/>
          <w:sz w:val="33"/>
          <w:szCs w:val="33"/>
        </w:rPr>
        <w:t>9</w:t>
      </w:r>
      <w:r w:rsidRPr="00197749">
        <w:rPr>
          <w:rFonts w:ascii="Times New Roman" w:eastAsia="方正仿宋_GBK" w:hAnsi="Times New Roman"/>
          <w:sz w:val="33"/>
          <w:szCs w:val="33"/>
        </w:rPr>
        <w:t>月</w:t>
      </w:r>
    </w:p>
    <w:p w:rsidR="004E1803" w:rsidRPr="00197749" w:rsidRDefault="004E1803" w:rsidP="00197749">
      <w:pPr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197749">
        <w:rPr>
          <w:rFonts w:ascii="Times New Roman" w:eastAsia="方正仿宋_GBK" w:hAnsi="Times New Roman"/>
          <w:sz w:val="33"/>
          <w:szCs w:val="33"/>
        </w:rPr>
        <w:t>区政务中心负责抓好区政务大厅行业规范化服务专项治理，每季度至少开展</w:t>
      </w:r>
      <w:r w:rsidRPr="00197749">
        <w:rPr>
          <w:rFonts w:ascii="Times New Roman" w:eastAsia="方正仿宋_GBK" w:hAnsi="Times New Roman"/>
          <w:sz w:val="33"/>
          <w:szCs w:val="33"/>
        </w:rPr>
        <w:t>1</w:t>
      </w:r>
      <w:r w:rsidRPr="00197749">
        <w:rPr>
          <w:rFonts w:ascii="Times New Roman" w:eastAsia="方正仿宋_GBK" w:hAnsi="Times New Roman"/>
          <w:sz w:val="33"/>
          <w:szCs w:val="33"/>
        </w:rPr>
        <w:t>次专项治理行动，重要节点加大频次。</w:t>
      </w:r>
    </w:p>
    <w:p w:rsidR="004E1803" w:rsidRPr="00197749" w:rsidRDefault="004E1803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E1803" w:rsidRPr="00197749" w:rsidRDefault="004E1803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E1803" w:rsidRPr="00197749" w:rsidRDefault="004E1803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E1803" w:rsidRPr="00197749" w:rsidRDefault="004E1803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E1803" w:rsidRPr="00197749" w:rsidRDefault="004E1803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E1803" w:rsidRPr="00197749" w:rsidRDefault="004E1803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E1803" w:rsidRDefault="004E1803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7749" w:rsidRDefault="00197749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7749" w:rsidRDefault="00197749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7749" w:rsidRDefault="00197749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7749" w:rsidRDefault="00197749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7749" w:rsidRDefault="00197749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97749" w:rsidRDefault="00197749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07C91" w:rsidRDefault="00507C91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07C91" w:rsidRDefault="00507C91" w:rsidP="001977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507C91" w:rsidSect="00C81CA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FB" w:rsidRDefault="00974AFB" w:rsidP="00565E90">
      <w:r>
        <w:separator/>
      </w:r>
    </w:p>
  </w:endnote>
  <w:endnote w:type="continuationSeparator" w:id="0">
    <w:p w:rsidR="00974AFB" w:rsidRDefault="00974AFB" w:rsidP="005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CC475D" w:rsidP="00C81C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77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749" w:rsidRDefault="00197749" w:rsidP="006416A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Pr="00C81CA8" w:rsidRDefault="00CC475D" w:rsidP="00A37B5B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C81CA8">
      <w:rPr>
        <w:rStyle w:val="a5"/>
        <w:rFonts w:ascii="宋体" w:hAnsi="宋体"/>
        <w:sz w:val="28"/>
        <w:szCs w:val="28"/>
      </w:rPr>
      <w:fldChar w:fldCharType="begin"/>
    </w:r>
    <w:r w:rsidR="00197749" w:rsidRPr="00C81CA8">
      <w:rPr>
        <w:rStyle w:val="a5"/>
        <w:rFonts w:ascii="宋体" w:hAnsi="宋体"/>
        <w:sz w:val="28"/>
        <w:szCs w:val="28"/>
      </w:rPr>
      <w:instrText xml:space="preserve">PAGE  </w:instrText>
    </w:r>
    <w:r w:rsidRPr="00C81CA8">
      <w:rPr>
        <w:rStyle w:val="a5"/>
        <w:rFonts w:ascii="宋体" w:hAnsi="宋体"/>
        <w:sz w:val="28"/>
        <w:szCs w:val="28"/>
      </w:rPr>
      <w:fldChar w:fldCharType="separate"/>
    </w:r>
    <w:r w:rsidR="00B50081">
      <w:rPr>
        <w:rStyle w:val="a5"/>
        <w:rFonts w:ascii="宋体" w:hAnsi="宋体"/>
        <w:noProof/>
        <w:sz w:val="28"/>
        <w:szCs w:val="28"/>
      </w:rPr>
      <w:t>- 1 -</w:t>
    </w:r>
    <w:r w:rsidRPr="00C81CA8">
      <w:rPr>
        <w:rStyle w:val="a5"/>
        <w:rFonts w:ascii="宋体" w:hAnsi="宋体"/>
        <w:sz w:val="28"/>
        <w:szCs w:val="28"/>
      </w:rPr>
      <w:fldChar w:fldCharType="end"/>
    </w:r>
  </w:p>
  <w:p w:rsidR="00197749" w:rsidRPr="00B52BDC" w:rsidRDefault="00197749" w:rsidP="00C81CA8">
    <w:pPr>
      <w:pStyle w:val="a3"/>
      <w:ind w:right="360" w:firstLine="360"/>
      <w:rPr>
        <w:rStyle w:val="a5"/>
        <w:rFonts w:ascii="宋体"/>
        <w:sz w:val="28"/>
        <w:szCs w:val="28"/>
      </w:rPr>
    </w:pPr>
  </w:p>
  <w:p w:rsidR="00197749" w:rsidRDefault="00197749" w:rsidP="006416A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FB" w:rsidRDefault="00974AFB" w:rsidP="00565E90">
      <w:r>
        <w:separator/>
      </w:r>
    </w:p>
  </w:footnote>
  <w:footnote w:type="continuationSeparator" w:id="0">
    <w:p w:rsidR="00974AFB" w:rsidRDefault="00974AFB" w:rsidP="0056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49" w:rsidRDefault="0019774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30AD2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1848D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62CEC6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76813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E5A8F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52AB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0709AE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167A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C2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CC25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9"/>
    <w:rsid w:val="0000123C"/>
    <w:rsid w:val="00001E38"/>
    <w:rsid w:val="0002258C"/>
    <w:rsid w:val="00025B31"/>
    <w:rsid w:val="0008125D"/>
    <w:rsid w:val="00083DE6"/>
    <w:rsid w:val="00087161"/>
    <w:rsid w:val="00090570"/>
    <w:rsid w:val="000A0142"/>
    <w:rsid w:val="000B2BC1"/>
    <w:rsid w:val="000B7FF7"/>
    <w:rsid w:val="000D6D3C"/>
    <w:rsid w:val="000E3837"/>
    <w:rsid w:val="001074E2"/>
    <w:rsid w:val="0011654A"/>
    <w:rsid w:val="0012718B"/>
    <w:rsid w:val="00156C5D"/>
    <w:rsid w:val="00171C51"/>
    <w:rsid w:val="00175ADB"/>
    <w:rsid w:val="00177283"/>
    <w:rsid w:val="00197749"/>
    <w:rsid w:val="001A7EB9"/>
    <w:rsid w:val="001C1E5D"/>
    <w:rsid w:val="001E28D6"/>
    <w:rsid w:val="001E2E91"/>
    <w:rsid w:val="001E4595"/>
    <w:rsid w:val="001F13BB"/>
    <w:rsid w:val="0020763D"/>
    <w:rsid w:val="00220773"/>
    <w:rsid w:val="002361E0"/>
    <w:rsid w:val="00240951"/>
    <w:rsid w:val="00277401"/>
    <w:rsid w:val="0027782B"/>
    <w:rsid w:val="00283B2D"/>
    <w:rsid w:val="002B462E"/>
    <w:rsid w:val="002B4D33"/>
    <w:rsid w:val="002C7DD7"/>
    <w:rsid w:val="00316DD3"/>
    <w:rsid w:val="0034653A"/>
    <w:rsid w:val="00356648"/>
    <w:rsid w:val="003572DA"/>
    <w:rsid w:val="00375053"/>
    <w:rsid w:val="0037782D"/>
    <w:rsid w:val="003E4A90"/>
    <w:rsid w:val="003F7657"/>
    <w:rsid w:val="00401150"/>
    <w:rsid w:val="00421372"/>
    <w:rsid w:val="00442C33"/>
    <w:rsid w:val="00460A81"/>
    <w:rsid w:val="00497E57"/>
    <w:rsid w:val="004A7F19"/>
    <w:rsid w:val="004C7E79"/>
    <w:rsid w:val="004E1803"/>
    <w:rsid w:val="004E4FEC"/>
    <w:rsid w:val="00507C91"/>
    <w:rsid w:val="00533F91"/>
    <w:rsid w:val="005371DE"/>
    <w:rsid w:val="00544EA6"/>
    <w:rsid w:val="005455A0"/>
    <w:rsid w:val="00546DC0"/>
    <w:rsid w:val="00561D33"/>
    <w:rsid w:val="00565E90"/>
    <w:rsid w:val="00587709"/>
    <w:rsid w:val="005B22F1"/>
    <w:rsid w:val="005C3D7B"/>
    <w:rsid w:val="0060182B"/>
    <w:rsid w:val="00604C5F"/>
    <w:rsid w:val="00607855"/>
    <w:rsid w:val="00617CE2"/>
    <w:rsid w:val="0063181A"/>
    <w:rsid w:val="006416A5"/>
    <w:rsid w:val="00641B5A"/>
    <w:rsid w:val="00643969"/>
    <w:rsid w:val="006456E0"/>
    <w:rsid w:val="00682847"/>
    <w:rsid w:val="00684B5E"/>
    <w:rsid w:val="006A403D"/>
    <w:rsid w:val="006A7E49"/>
    <w:rsid w:val="006B55A6"/>
    <w:rsid w:val="00710035"/>
    <w:rsid w:val="00711216"/>
    <w:rsid w:val="00720DCB"/>
    <w:rsid w:val="0072378D"/>
    <w:rsid w:val="00731FEF"/>
    <w:rsid w:val="00732000"/>
    <w:rsid w:val="007537CE"/>
    <w:rsid w:val="00774388"/>
    <w:rsid w:val="00776FEF"/>
    <w:rsid w:val="00786AE8"/>
    <w:rsid w:val="007A3C00"/>
    <w:rsid w:val="007B0CA6"/>
    <w:rsid w:val="007D518D"/>
    <w:rsid w:val="007D6778"/>
    <w:rsid w:val="007F406A"/>
    <w:rsid w:val="007F7C66"/>
    <w:rsid w:val="008213D8"/>
    <w:rsid w:val="00834D3A"/>
    <w:rsid w:val="00834E87"/>
    <w:rsid w:val="00842ADE"/>
    <w:rsid w:val="00874738"/>
    <w:rsid w:val="00874E8D"/>
    <w:rsid w:val="00897F57"/>
    <w:rsid w:val="008A1A04"/>
    <w:rsid w:val="008A68BA"/>
    <w:rsid w:val="008D1871"/>
    <w:rsid w:val="008D4452"/>
    <w:rsid w:val="008D6767"/>
    <w:rsid w:val="009164CB"/>
    <w:rsid w:val="009310AE"/>
    <w:rsid w:val="00944820"/>
    <w:rsid w:val="00974AFB"/>
    <w:rsid w:val="009A1741"/>
    <w:rsid w:val="009A7ED1"/>
    <w:rsid w:val="009D09FF"/>
    <w:rsid w:val="00A12CF2"/>
    <w:rsid w:val="00A37B5B"/>
    <w:rsid w:val="00A37BF4"/>
    <w:rsid w:val="00A412F2"/>
    <w:rsid w:val="00A4716B"/>
    <w:rsid w:val="00A55D6F"/>
    <w:rsid w:val="00A90E9A"/>
    <w:rsid w:val="00AA0740"/>
    <w:rsid w:val="00AA41F3"/>
    <w:rsid w:val="00AB5AED"/>
    <w:rsid w:val="00AD0C4A"/>
    <w:rsid w:val="00AD476B"/>
    <w:rsid w:val="00AF6DB4"/>
    <w:rsid w:val="00B12D7C"/>
    <w:rsid w:val="00B27F84"/>
    <w:rsid w:val="00B34EEA"/>
    <w:rsid w:val="00B46AB4"/>
    <w:rsid w:val="00B50081"/>
    <w:rsid w:val="00B52BDC"/>
    <w:rsid w:val="00B547E5"/>
    <w:rsid w:val="00B71CAB"/>
    <w:rsid w:val="00B839D5"/>
    <w:rsid w:val="00BA5630"/>
    <w:rsid w:val="00BB1EC3"/>
    <w:rsid w:val="00BB6137"/>
    <w:rsid w:val="00BE1618"/>
    <w:rsid w:val="00BE3771"/>
    <w:rsid w:val="00BE547A"/>
    <w:rsid w:val="00C13253"/>
    <w:rsid w:val="00C145AA"/>
    <w:rsid w:val="00C20F7E"/>
    <w:rsid w:val="00C304B6"/>
    <w:rsid w:val="00C81CA8"/>
    <w:rsid w:val="00C8534D"/>
    <w:rsid w:val="00C9110D"/>
    <w:rsid w:val="00CC475D"/>
    <w:rsid w:val="00D16A8A"/>
    <w:rsid w:val="00D3089F"/>
    <w:rsid w:val="00DA0EF5"/>
    <w:rsid w:val="00DB7F4C"/>
    <w:rsid w:val="00DC354F"/>
    <w:rsid w:val="00DD0173"/>
    <w:rsid w:val="00DE173B"/>
    <w:rsid w:val="00DF3D79"/>
    <w:rsid w:val="00E041C3"/>
    <w:rsid w:val="00E043F5"/>
    <w:rsid w:val="00E14830"/>
    <w:rsid w:val="00E44193"/>
    <w:rsid w:val="00E44650"/>
    <w:rsid w:val="00E45D40"/>
    <w:rsid w:val="00E51007"/>
    <w:rsid w:val="00E5394B"/>
    <w:rsid w:val="00E67376"/>
    <w:rsid w:val="00E77B1F"/>
    <w:rsid w:val="00E82713"/>
    <w:rsid w:val="00E838BB"/>
    <w:rsid w:val="00E84FB2"/>
    <w:rsid w:val="00E902A9"/>
    <w:rsid w:val="00EB654A"/>
    <w:rsid w:val="00ED2168"/>
    <w:rsid w:val="00F3387E"/>
    <w:rsid w:val="00F7794D"/>
    <w:rsid w:val="00F92296"/>
    <w:rsid w:val="00FA11C0"/>
    <w:rsid w:val="00FC1F87"/>
    <w:rsid w:val="00FC2152"/>
    <w:rsid w:val="00FE27E0"/>
    <w:rsid w:val="00FF6F52"/>
    <w:rsid w:val="11BE29C6"/>
    <w:rsid w:val="3204631E"/>
    <w:rsid w:val="44D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6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65E9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6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65E90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565E90"/>
    <w:rPr>
      <w:rFonts w:cs="Times New Roman"/>
    </w:rPr>
  </w:style>
  <w:style w:type="paragraph" w:styleId="a6">
    <w:name w:val="Body Text"/>
    <w:basedOn w:val="a"/>
    <w:link w:val="Char1"/>
    <w:rsid w:val="005455A0"/>
    <w:rPr>
      <w:rFonts w:ascii="Times New Roman" w:hAnsi="Times New Roman"/>
      <w:sz w:val="32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8A68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</Words>
  <Characters>1836</Characters>
  <Application>Microsoft Office Word</Application>
  <DocSecurity>0</DocSecurity>
  <Lines>15</Lines>
  <Paragraphs>4</Paragraphs>
  <ScaleCrop>false</ScaleCrop>
  <Company>china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攀枝花市东区创建全国文明城市指挥部办公室</dc:title>
  <dc:creator>Administrator</dc:creator>
  <cp:lastModifiedBy>杨娟</cp:lastModifiedBy>
  <cp:revision>3</cp:revision>
  <cp:lastPrinted>2018-03-27T01:34:00Z</cp:lastPrinted>
  <dcterms:created xsi:type="dcterms:W3CDTF">2018-05-22T07:36:00Z</dcterms:created>
  <dcterms:modified xsi:type="dcterms:W3CDTF">2018-05-22T07:39:00Z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